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FA11" w14:textId="462522A7" w:rsidR="003E41CE" w:rsidRDefault="00C56E84" w:rsidP="00B1415D">
      <w:pPr>
        <w:ind w:left="720"/>
        <w:jc w:val="center"/>
        <w:rPr>
          <w:b/>
          <w:sz w:val="36"/>
          <w:szCs w:val="36"/>
        </w:rPr>
      </w:pPr>
      <w:r w:rsidRPr="00C40ADB">
        <w:rPr>
          <w:noProof/>
          <w:sz w:val="16"/>
          <w:szCs w:val="16"/>
        </w:rPr>
        <w:drawing>
          <wp:anchor distT="0" distB="0" distL="114300" distR="114300" simplePos="0" relativeHeight="251658240" behindDoc="0" locked="0" layoutInCell="1" allowOverlap="0" wp14:anchorId="1FDC114C" wp14:editId="5FCAB960">
            <wp:simplePos x="0" y="0"/>
            <wp:positionH relativeFrom="column">
              <wp:posOffset>6002655</wp:posOffset>
            </wp:positionH>
            <wp:positionV relativeFrom="paragraph">
              <wp:posOffset>-790511</wp:posOffset>
            </wp:positionV>
            <wp:extent cx="1086809" cy="1109609"/>
            <wp:effectExtent l="0" t="0" r="5715" b="0"/>
            <wp:wrapNone/>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6809" cy="1109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F2ADA" w14:textId="77777777" w:rsidR="00B1415D" w:rsidRPr="00B1415D" w:rsidRDefault="00B1415D" w:rsidP="00B1415D">
      <w:pPr>
        <w:ind w:left="720"/>
        <w:jc w:val="center"/>
        <w:rPr>
          <w:b/>
          <w:sz w:val="16"/>
          <w:szCs w:val="16"/>
        </w:rPr>
      </w:pPr>
    </w:p>
    <w:p w14:paraId="74FC06EF" w14:textId="6C495826" w:rsidR="0061175F" w:rsidRPr="003E41CE" w:rsidRDefault="0061175F" w:rsidP="6B83BE22">
      <w:pPr>
        <w:jc w:val="center"/>
        <w:rPr>
          <w:b/>
          <w:bCs/>
          <w:sz w:val="36"/>
          <w:szCs w:val="36"/>
        </w:rPr>
      </w:pPr>
      <w:r w:rsidRPr="0F5F23FC">
        <w:rPr>
          <w:b/>
          <w:bCs/>
          <w:sz w:val="44"/>
          <w:szCs w:val="44"/>
        </w:rPr>
        <w:t>CAPTIVATING COMEDY</w:t>
      </w:r>
      <w:r>
        <w:br/>
      </w:r>
      <w:r w:rsidR="00937BA0" w:rsidRPr="0F5F23FC">
        <w:rPr>
          <w:b/>
          <w:bCs/>
          <w:sz w:val="64"/>
          <w:szCs w:val="64"/>
        </w:rPr>
        <w:t>DEAL WITH THE DRAGON</w:t>
      </w:r>
    </w:p>
    <w:p w14:paraId="46D78DFF" w14:textId="140BB661" w:rsidR="0061175F" w:rsidRDefault="0061175F" w:rsidP="0F5F23FC">
      <w:pPr>
        <w:pStyle w:val="BodyText"/>
        <w:outlineLvl w:val="0"/>
        <w:rPr>
          <w:sz w:val="32"/>
          <w:szCs w:val="32"/>
        </w:rPr>
      </w:pPr>
      <w:r w:rsidRPr="0F5F23FC">
        <w:rPr>
          <w:sz w:val="32"/>
          <w:szCs w:val="32"/>
        </w:rPr>
        <w:t>COMES TO MAGIC THEATRE</w:t>
      </w:r>
    </w:p>
    <w:p w14:paraId="78070529" w14:textId="0E61E4FA" w:rsidR="00903D19" w:rsidRDefault="00937BA0" w:rsidP="00AE0EB5">
      <w:pPr>
        <w:pStyle w:val="BodyText"/>
        <w:outlineLvl w:val="0"/>
        <w:rPr>
          <w:bCs/>
          <w:sz w:val="32"/>
          <w:szCs w:val="32"/>
        </w:rPr>
      </w:pPr>
      <w:r w:rsidRPr="0F5F23FC">
        <w:rPr>
          <w:sz w:val="32"/>
          <w:szCs w:val="32"/>
        </w:rPr>
        <w:t>July 22 – August 1</w:t>
      </w:r>
      <w:r w:rsidR="009D6AE7">
        <w:rPr>
          <w:sz w:val="32"/>
          <w:szCs w:val="32"/>
        </w:rPr>
        <w:t>3</w:t>
      </w:r>
      <w:r w:rsidRPr="0F5F23FC">
        <w:rPr>
          <w:sz w:val="32"/>
          <w:szCs w:val="32"/>
        </w:rPr>
        <w:t>, 2022</w:t>
      </w:r>
    </w:p>
    <w:p w14:paraId="6C94F2D5" w14:textId="77777777" w:rsidR="00903D19" w:rsidRPr="007A15DD" w:rsidRDefault="00903D19" w:rsidP="00633EC4">
      <w:pPr>
        <w:widowControl w:val="0"/>
        <w:jc w:val="center"/>
        <w:rPr>
          <w:b/>
          <w:szCs w:val="24"/>
        </w:rPr>
      </w:pPr>
    </w:p>
    <w:p w14:paraId="6D06CC5C" w14:textId="6812C075" w:rsidR="00AC534E" w:rsidRDefault="006A18D1" w:rsidP="001C7958">
      <w:pPr>
        <w:pStyle w:val="Default"/>
        <w:spacing w:line="360" w:lineRule="auto"/>
      </w:pPr>
      <w:r>
        <w:t>SAN FRANCISCO</w:t>
      </w:r>
      <w:r w:rsidR="001C7958">
        <w:t>, CA (</w:t>
      </w:r>
      <w:r w:rsidR="009D6AE7">
        <w:t>2</w:t>
      </w:r>
      <w:r w:rsidR="00AC534E">
        <w:t>1</w:t>
      </w:r>
      <w:r w:rsidR="001C7958">
        <w:t xml:space="preserve"> </w:t>
      </w:r>
      <w:r w:rsidR="00AC534E">
        <w:t>June</w:t>
      </w:r>
      <w:r w:rsidR="001C7958">
        <w:t xml:space="preserve"> 2022) —</w:t>
      </w:r>
      <w:r w:rsidR="00AC534E">
        <w:t xml:space="preserve"> </w:t>
      </w:r>
      <w:r w:rsidR="00AC534E" w:rsidRPr="0F5F23FC">
        <w:t xml:space="preserve">Kevin Rolston’s critically acclaimed </w:t>
      </w:r>
      <w:r w:rsidR="00AC534E" w:rsidRPr="0F5F23FC">
        <w:rPr>
          <w:b/>
          <w:bCs/>
          <w:i/>
          <w:iCs/>
        </w:rPr>
        <w:t xml:space="preserve">Deal </w:t>
      </w:r>
      <w:r w:rsidR="004407D9">
        <w:rPr>
          <w:b/>
          <w:bCs/>
          <w:i/>
          <w:iCs/>
        </w:rPr>
        <w:t>With The</w:t>
      </w:r>
      <w:r w:rsidR="00AC534E" w:rsidRPr="0F5F23FC">
        <w:rPr>
          <w:b/>
          <w:bCs/>
          <w:i/>
          <w:iCs/>
        </w:rPr>
        <w:t xml:space="preserve"> Dragon</w:t>
      </w:r>
      <w:r w:rsidR="00AC534E" w:rsidRPr="0F5F23FC">
        <w:t>, a three-character, one-man performance hailed as “truly bravura” (</w:t>
      </w:r>
      <w:r w:rsidR="00AC534E" w:rsidRPr="0F5F23FC">
        <w:rPr>
          <w:i/>
          <w:iCs/>
        </w:rPr>
        <w:t xml:space="preserve">Edinburgh Guide), </w:t>
      </w:r>
      <w:r w:rsidR="00AC534E" w:rsidRPr="0F5F23FC">
        <w:t>and “</w:t>
      </w:r>
      <w:r w:rsidR="00AC534E" w:rsidRPr="0F5F23FC">
        <w:rPr>
          <w:color w:val="000000" w:themeColor="text1"/>
        </w:rPr>
        <w:t>meticulously written and exquisitely performed” (</w:t>
      </w:r>
      <w:r w:rsidR="00AC534E" w:rsidRPr="0F5F23FC">
        <w:rPr>
          <w:i/>
          <w:iCs/>
          <w:color w:val="000000" w:themeColor="text1"/>
        </w:rPr>
        <w:t xml:space="preserve">Huffington Post), </w:t>
      </w:r>
      <w:r w:rsidR="00AC534E" w:rsidRPr="0F5F23FC">
        <w:t>comes to the Magic Theatre for a limited run.</w:t>
      </w:r>
      <w:r w:rsidR="00AC534E" w:rsidRPr="0F5F23FC">
        <w:rPr>
          <w:sz w:val="22"/>
          <w:szCs w:val="22"/>
        </w:rPr>
        <w:t xml:space="preserve"> </w:t>
      </w:r>
      <w:r w:rsidR="00AC534E" w:rsidRPr="0F5F23FC">
        <w:t>Developed with and d</w:t>
      </w:r>
      <w:r w:rsidR="00AC534E">
        <w:t xml:space="preserve">irected by M. Graham Smith, written by/starring Rolston, and produced by TigerBear Productions, the captivating comedy unfurls a cunning grown-up fairy tale laced with terror in this new production which audiences will find revised from previous Bay Area outings. </w:t>
      </w:r>
      <w:r w:rsidR="00B45CCD">
        <w:t xml:space="preserve">Deftly staged and artfully performed, the free-wheeling fantasy </w:t>
      </w:r>
      <w:r w:rsidR="00B45CCD" w:rsidRPr="0F5F23FC">
        <w:t>was</w:t>
      </w:r>
      <w:r w:rsidR="00B45CCD">
        <w:t xml:space="preserve"> selected as one of the top 20 theater shows (out of 900) to see at the 2016 Edinburgh Fringe by </w:t>
      </w:r>
      <w:r w:rsidR="00B45CCD" w:rsidRPr="0F5F23FC">
        <w:rPr>
          <w:i/>
          <w:iCs/>
        </w:rPr>
        <w:t>The List</w:t>
      </w:r>
      <w:r w:rsidR="00B45CCD">
        <w:t xml:space="preserve">. </w:t>
      </w:r>
      <w:r w:rsidR="00AC534E" w:rsidRPr="00AC534E">
        <w:rPr>
          <w:b/>
          <w:bCs/>
          <w:i/>
          <w:iCs/>
        </w:rPr>
        <w:t xml:space="preserve">Deal </w:t>
      </w:r>
      <w:r w:rsidR="004407D9">
        <w:rPr>
          <w:b/>
          <w:bCs/>
          <w:i/>
          <w:iCs/>
        </w:rPr>
        <w:t>With The</w:t>
      </w:r>
      <w:r w:rsidR="00AC534E" w:rsidRPr="00AC534E">
        <w:rPr>
          <w:b/>
          <w:bCs/>
          <w:i/>
          <w:iCs/>
        </w:rPr>
        <w:t xml:space="preserve"> Dragon</w:t>
      </w:r>
      <w:r w:rsidR="00AC534E" w:rsidRPr="5FA32759">
        <w:rPr>
          <w:b/>
          <w:bCs/>
        </w:rPr>
        <w:t xml:space="preserve"> </w:t>
      </w:r>
      <w:r w:rsidR="00AC534E">
        <w:t xml:space="preserve">will be performed </w:t>
      </w:r>
      <w:r w:rsidR="00AC534E">
        <w:rPr>
          <w:b/>
          <w:bCs/>
        </w:rPr>
        <w:t>July 22 – August 1</w:t>
      </w:r>
      <w:r w:rsidR="009D6AE7">
        <w:rPr>
          <w:b/>
          <w:bCs/>
        </w:rPr>
        <w:t>3</w:t>
      </w:r>
      <w:r w:rsidR="00AC534E" w:rsidRPr="5FA32759">
        <w:rPr>
          <w:b/>
          <w:bCs/>
        </w:rPr>
        <w:t xml:space="preserve"> </w:t>
      </w:r>
      <w:r w:rsidR="00AC534E">
        <w:t xml:space="preserve">at </w:t>
      </w:r>
      <w:r w:rsidR="00AC534E" w:rsidRPr="00AC534E">
        <w:t>Magic Theatre, Fort Mason Center, 2 Marina Boulevard, Building D, San Francisco</w:t>
      </w:r>
      <w:r w:rsidR="00AC534E">
        <w:t xml:space="preserve">. For tickets ($20-$70) and more information, the public may visit </w:t>
      </w:r>
      <w:r w:rsidR="00AC534E" w:rsidRPr="00AC534E">
        <w:rPr>
          <w:b/>
          <w:bCs/>
        </w:rPr>
        <w:t>magictheatre.org</w:t>
      </w:r>
      <w:r w:rsidR="00AC534E" w:rsidRPr="00AC534E">
        <w:t xml:space="preserve"> or call </w:t>
      </w:r>
      <w:r w:rsidR="00AC534E" w:rsidRPr="00AC534E">
        <w:rPr>
          <w:b/>
          <w:bCs/>
        </w:rPr>
        <w:t>(415) 441-8822</w:t>
      </w:r>
      <w:r w:rsidR="00AC534E" w:rsidRPr="00AC534E">
        <w:t>.</w:t>
      </w:r>
    </w:p>
    <w:p w14:paraId="7A70A164" w14:textId="4593B440" w:rsidR="00AC534E" w:rsidRDefault="00AC534E" w:rsidP="001C7958">
      <w:pPr>
        <w:pStyle w:val="Default"/>
        <w:spacing w:line="360" w:lineRule="auto"/>
      </w:pPr>
    </w:p>
    <w:p w14:paraId="5F9F22E6" w14:textId="573B7889" w:rsidR="00B45CCD" w:rsidRDefault="004407D9" w:rsidP="001C7958">
      <w:pPr>
        <w:pStyle w:val="Default"/>
        <w:spacing w:line="360" w:lineRule="auto"/>
      </w:pPr>
      <w:r w:rsidRPr="00AC534E">
        <w:rPr>
          <w:b/>
          <w:bCs/>
          <w:i/>
          <w:iCs/>
        </w:rPr>
        <w:t xml:space="preserve">Deal </w:t>
      </w:r>
      <w:r>
        <w:rPr>
          <w:b/>
          <w:bCs/>
          <w:i/>
          <w:iCs/>
        </w:rPr>
        <w:t>With The</w:t>
      </w:r>
      <w:r w:rsidRPr="00AC534E">
        <w:rPr>
          <w:b/>
          <w:bCs/>
          <w:i/>
          <w:iCs/>
        </w:rPr>
        <w:t xml:space="preserve"> Dragon</w:t>
      </w:r>
      <w:r w:rsidR="00B45CCD" w:rsidRPr="005C0914">
        <w:t xml:space="preserve">, </w:t>
      </w:r>
      <w:r w:rsidR="00B45CCD">
        <w:t>Rolston’s</w:t>
      </w:r>
      <w:r w:rsidR="00B45CCD" w:rsidRPr="005C0914">
        <w:t xml:space="preserve"> first solo show,</w:t>
      </w:r>
      <w:r w:rsidR="00B45CCD">
        <w:t xml:space="preserve"> finds an artist desperate to land a gallery show at a prestigious museum, an acolyte who will stop at nothing to protect the artist’s process, and a flamboyant rival competing for the same museum slot. All are portrayed by Rolston in a performance </w:t>
      </w:r>
      <w:r w:rsidR="00B45CCD" w:rsidRPr="0F5F23FC">
        <w:rPr>
          <w:i/>
          <w:iCs/>
        </w:rPr>
        <w:t>SF</w:t>
      </w:r>
      <w:r w:rsidR="00B45CCD">
        <w:rPr>
          <w:i/>
          <w:iCs/>
        </w:rPr>
        <w:t xml:space="preserve"> </w:t>
      </w:r>
      <w:r w:rsidR="00B45CCD" w:rsidRPr="0F5F23FC">
        <w:rPr>
          <w:i/>
          <w:iCs/>
        </w:rPr>
        <w:t>Weekly</w:t>
      </w:r>
      <w:r w:rsidR="00B45CCD" w:rsidRPr="0F5F23FC">
        <w:t xml:space="preserve"> called “infused with razor blades that have been soaked in honey.”</w:t>
      </w:r>
      <w:r w:rsidR="00B45CCD">
        <w:t xml:space="preserve"> </w:t>
      </w:r>
      <w:r w:rsidR="00B45CCD">
        <w:rPr>
          <w:i/>
          <w:iCs/>
        </w:rPr>
        <w:t xml:space="preserve">Deal </w:t>
      </w:r>
      <w:r>
        <w:rPr>
          <w:i/>
          <w:iCs/>
        </w:rPr>
        <w:t>W</w:t>
      </w:r>
      <w:r w:rsidR="00B45CCD">
        <w:rPr>
          <w:i/>
          <w:iCs/>
        </w:rPr>
        <w:t xml:space="preserve">ith </w:t>
      </w:r>
      <w:r>
        <w:rPr>
          <w:i/>
          <w:iCs/>
        </w:rPr>
        <w:t>T</w:t>
      </w:r>
      <w:r w:rsidR="00B45CCD">
        <w:rPr>
          <w:i/>
          <w:iCs/>
        </w:rPr>
        <w:t xml:space="preserve">he Dragon </w:t>
      </w:r>
      <w:r w:rsidR="00B45CCD">
        <w:t xml:space="preserve">was also </w:t>
      </w:r>
      <w:r w:rsidR="00B45CCD" w:rsidRPr="005C0914">
        <w:t xml:space="preserve">named by </w:t>
      </w:r>
      <w:r w:rsidR="00B45CCD" w:rsidRPr="00B45CCD">
        <w:rPr>
          <w:i/>
          <w:iCs/>
        </w:rPr>
        <w:t>KQED Art</w:t>
      </w:r>
      <w:r w:rsidR="00B45CCD" w:rsidRPr="005C0914">
        <w:t>s</w:t>
      </w:r>
      <w:r w:rsidR="00B45CCD">
        <w:t>’</w:t>
      </w:r>
      <w:r w:rsidR="00B45CCD" w:rsidRPr="005C0914">
        <w:t xml:space="preserve"> John Wilkins as one of six </w:t>
      </w:r>
      <w:r w:rsidR="00B45CCD">
        <w:t>“</w:t>
      </w:r>
      <w:r w:rsidR="00B45CCD" w:rsidRPr="005C0914">
        <w:t>singular and brilliant theater pieces</w:t>
      </w:r>
      <w:r w:rsidR="00B45CCD">
        <w:t>”</w:t>
      </w:r>
      <w:r w:rsidR="00B45CCD" w:rsidRPr="005C0914">
        <w:t xml:space="preserve"> of 2016</w:t>
      </w:r>
      <w:r w:rsidR="00B45CCD">
        <w:t>. “</w:t>
      </w:r>
      <w:r w:rsidR="00B45CCD" w:rsidRPr="0F5F23FC">
        <w:rPr>
          <w:i/>
          <w:iCs/>
        </w:rPr>
        <w:t xml:space="preserve">Deal </w:t>
      </w:r>
      <w:r>
        <w:rPr>
          <w:i/>
          <w:iCs/>
        </w:rPr>
        <w:t>W</w:t>
      </w:r>
      <w:r w:rsidR="00B45CCD" w:rsidRPr="0F5F23FC">
        <w:rPr>
          <w:i/>
          <w:iCs/>
        </w:rPr>
        <w:t xml:space="preserve">ith </w:t>
      </w:r>
      <w:r>
        <w:rPr>
          <w:i/>
          <w:iCs/>
        </w:rPr>
        <w:t>T</w:t>
      </w:r>
      <w:r w:rsidR="00B45CCD" w:rsidRPr="0F5F23FC">
        <w:rPr>
          <w:i/>
          <w:iCs/>
        </w:rPr>
        <w:t xml:space="preserve">he Dragon </w:t>
      </w:r>
      <w:r w:rsidR="00B45CCD">
        <w:t xml:space="preserve">gave me more after-the-fact pleasure than any other play this year,” he declared. “This show burrowed into my mind.” A workshop production at A.C.T.’s Costume Shop was described by </w:t>
      </w:r>
      <w:r w:rsidR="00B45CCD" w:rsidRPr="0F5F23FC">
        <w:rPr>
          <w:i/>
          <w:iCs/>
        </w:rPr>
        <w:t>KQED Arts</w:t>
      </w:r>
      <w:r w:rsidR="00B45CCD">
        <w:t xml:space="preserve"> as “Sly, shocking, and won’t let you go,” a play that “theaters should [be] fighting for the right to even have a chance to produce.”</w:t>
      </w:r>
    </w:p>
    <w:p w14:paraId="2F1F3F3B" w14:textId="5CC98549" w:rsidR="005C0914" w:rsidRDefault="005C0914" w:rsidP="001C7958">
      <w:pPr>
        <w:pStyle w:val="Default"/>
        <w:spacing w:line="360" w:lineRule="auto"/>
      </w:pPr>
    </w:p>
    <w:p w14:paraId="3A0B2CF8" w14:textId="14201390" w:rsidR="005C0914" w:rsidRDefault="005C0914" w:rsidP="001C7958">
      <w:pPr>
        <w:pStyle w:val="Default"/>
        <w:spacing w:line="360" w:lineRule="auto"/>
      </w:pPr>
      <w:r>
        <w:t xml:space="preserve">Playwright and performer </w:t>
      </w:r>
      <w:r w:rsidRPr="0F34FCB2">
        <w:rPr>
          <w:b/>
          <w:bCs/>
        </w:rPr>
        <w:t>Kevin Rolston</w:t>
      </w:r>
      <w:r>
        <w:t xml:space="preserve"> is a San Francisco actor and playwright. His first play </w:t>
      </w:r>
      <w:r w:rsidRPr="0F34FCB2">
        <w:rPr>
          <w:i/>
          <w:iCs/>
        </w:rPr>
        <w:t>Crystal Christian</w:t>
      </w:r>
      <w:r>
        <w:t xml:space="preserve">—about the hypocrisy of loud-mouthed homophobes who get caught doing crystal meth with gay hookers—enjoyed a workshop production at Magic Theatre in 2008. His second play </w:t>
      </w:r>
      <w:r w:rsidRPr="0F34FCB2">
        <w:rPr>
          <w:i/>
          <w:iCs/>
        </w:rPr>
        <w:t>This Many People</w:t>
      </w:r>
      <w:r>
        <w:t xml:space="preserve"> covered the lives of Bay Area LGBTQ senior citizens and premiered at Counterpulse as part of the 2010 </w:t>
      </w:r>
      <w:r>
        <w:lastRenderedPageBreak/>
        <w:t xml:space="preserve">Queer Arts Festival. As an ensemble actor he was last seen as Charles Cooper in A.C.T.'s staging of </w:t>
      </w:r>
      <w:r w:rsidRPr="0F34FCB2">
        <w:rPr>
          <w:i/>
          <w:iCs/>
        </w:rPr>
        <w:t>8</w:t>
      </w:r>
      <w:r>
        <w:t xml:space="preserve">, the marriage equality play. Other acting credits include </w:t>
      </w:r>
      <w:r w:rsidRPr="0F34FCB2">
        <w:rPr>
          <w:i/>
          <w:iCs/>
        </w:rPr>
        <w:t>A Steady Rain</w:t>
      </w:r>
      <w:r>
        <w:t xml:space="preserve"> at Marin Theatre Co, </w:t>
      </w:r>
      <w:r w:rsidRPr="0F34FCB2">
        <w:rPr>
          <w:i/>
          <w:iCs/>
        </w:rPr>
        <w:t>The Crowd You're in With</w:t>
      </w:r>
      <w:r>
        <w:t xml:space="preserve"> at Magic Theatre, </w:t>
      </w:r>
      <w:r w:rsidRPr="0F34FCB2">
        <w:rPr>
          <w:i/>
          <w:iCs/>
        </w:rPr>
        <w:t>Blithe Spirit</w:t>
      </w:r>
      <w:r>
        <w:t xml:space="preserve"> at CalShakes, </w:t>
      </w:r>
      <w:r w:rsidRPr="0F34FCB2">
        <w:rPr>
          <w:i/>
          <w:iCs/>
        </w:rPr>
        <w:t>Once in a Lifetime</w:t>
      </w:r>
      <w:r>
        <w:t xml:space="preserve"> at A.C.T., </w:t>
      </w:r>
      <w:r w:rsidRPr="0F34FCB2">
        <w:rPr>
          <w:i/>
          <w:iCs/>
        </w:rPr>
        <w:t>Doubt</w:t>
      </w:r>
      <w:r>
        <w:t xml:space="preserve"> at Center Rep, </w:t>
      </w:r>
      <w:r w:rsidRPr="0F34FCB2">
        <w:rPr>
          <w:i/>
          <w:iCs/>
        </w:rPr>
        <w:t>Opus</w:t>
      </w:r>
      <w:r>
        <w:t xml:space="preserve"> at TheatreWorks Silicon Valley, and many others.</w:t>
      </w:r>
    </w:p>
    <w:p w14:paraId="124DD0E3" w14:textId="4E534877" w:rsidR="00467EE1" w:rsidRDefault="00467EE1" w:rsidP="001C7958">
      <w:pPr>
        <w:pStyle w:val="Default"/>
        <w:spacing w:line="360" w:lineRule="auto"/>
      </w:pPr>
    </w:p>
    <w:p w14:paraId="6C0FD951" w14:textId="761443EE" w:rsidR="00467EE1" w:rsidRDefault="00467EE1" w:rsidP="001C7958">
      <w:pPr>
        <w:pStyle w:val="Default"/>
        <w:spacing w:line="360" w:lineRule="auto"/>
      </w:pPr>
      <w:r w:rsidRPr="7F79F90F">
        <w:rPr>
          <w:b/>
          <w:bCs/>
        </w:rPr>
        <w:t>M. Graham Smith</w:t>
      </w:r>
      <w:r>
        <w:t xml:space="preserve"> is a San Francisco-based director, educator, and producer. An O’Neill/NNPN National Directing Fellow, Oregon Shakespeare Festival FAIR Fellow, and a proud Resident Artist at SF’s Crowded Fire, Smith has directed plays in New York City, Philadelphia, Los Angeles, Portland (Oregon), Washington D.C., and the San Francisco Bay Area. He spent five years as the producer of Aurora Theatre Company’s new play development program and festival The Global Age Project. He directed the West Coast Premiere of </w:t>
      </w:r>
      <w:r w:rsidRPr="7F79F90F">
        <w:rPr>
          <w:i/>
          <w:iCs/>
        </w:rPr>
        <w:t>Jerry Springer: The Opera</w:t>
      </w:r>
      <w:r>
        <w:t xml:space="preserve"> and won the Bay Area Critics Circle Best Director for </w:t>
      </w:r>
      <w:r w:rsidRPr="7F79F90F">
        <w:rPr>
          <w:i/>
          <w:iCs/>
        </w:rPr>
        <w:t>Truffaldino Says No</w:t>
      </w:r>
      <w:r>
        <w:t xml:space="preserve"> at Shotgun Players. Recent productions include the World Premiere of Obie winner Christopher Chen’s </w:t>
      </w:r>
      <w:r w:rsidRPr="7F79F90F">
        <w:rPr>
          <w:i/>
          <w:iCs/>
        </w:rPr>
        <w:t>Home Invasion</w:t>
      </w:r>
      <w:r>
        <w:t xml:space="preserve">, Kevin Rolston’s </w:t>
      </w:r>
      <w:r w:rsidRPr="7F79F90F">
        <w:rPr>
          <w:i/>
          <w:iCs/>
        </w:rPr>
        <w:t>Deal with the Dragon</w:t>
      </w:r>
      <w:r>
        <w:t xml:space="preserve"> at A.C.T. &amp; Edinburgh Fringe, Mia Chung’s </w:t>
      </w:r>
      <w:r w:rsidRPr="7F79F90F">
        <w:rPr>
          <w:i/>
          <w:iCs/>
        </w:rPr>
        <w:t>You for Me for You</w:t>
      </w:r>
      <w:r>
        <w:t xml:space="preserve"> at Crowded Fire, James Ijames’ </w:t>
      </w:r>
      <w:r w:rsidRPr="7F79F90F">
        <w:rPr>
          <w:i/>
          <w:iCs/>
        </w:rPr>
        <w:t>White</w:t>
      </w:r>
      <w:r>
        <w:t xml:space="preserve"> at Shotgun, and Kait Kerrigan's </w:t>
      </w:r>
      <w:r w:rsidRPr="7F79F90F">
        <w:rPr>
          <w:i/>
          <w:iCs/>
        </w:rPr>
        <w:t>Father/Daughter</w:t>
      </w:r>
      <w:r>
        <w:t xml:space="preserve"> at Aurora. During the pandemic he directed his first full length film, a hip-hop musical adaptation of </w:t>
      </w:r>
      <w:r w:rsidRPr="7F79F90F">
        <w:rPr>
          <w:i/>
          <w:iCs/>
        </w:rPr>
        <w:t>As You Like It</w:t>
      </w:r>
      <w:r>
        <w:t xml:space="preserve"> with music and lyrics by Ryan Nicole Austin produced by A.C.T., as well as the “hold me the forgotten way’ audiocycle produced by TigerBear. His latest project is a new musical </w:t>
      </w:r>
      <w:r w:rsidRPr="7F79F90F">
        <w:rPr>
          <w:i/>
          <w:iCs/>
        </w:rPr>
        <w:t>The Mortification of Fovea Munson</w:t>
      </w:r>
      <w:r>
        <w:t xml:space="preserve"> at The Kennedy Center.</w:t>
      </w:r>
    </w:p>
    <w:p w14:paraId="1CAE30CF" w14:textId="61934658" w:rsidR="001C7958" w:rsidRDefault="001C7958" w:rsidP="001C7958">
      <w:pPr>
        <w:pStyle w:val="Default"/>
        <w:spacing w:line="360" w:lineRule="auto"/>
      </w:pPr>
    </w:p>
    <w:p w14:paraId="38D0E62F" w14:textId="1DF6BFB0" w:rsidR="001C7958" w:rsidRDefault="00F45127" w:rsidP="7F79F90F">
      <w:pPr>
        <w:pStyle w:val="Default"/>
        <w:spacing w:line="360" w:lineRule="auto"/>
      </w:pPr>
      <w:r>
        <w:t>This work is being presented at</w:t>
      </w:r>
      <w:r w:rsidRPr="7F79F90F">
        <w:rPr>
          <w:b/>
          <w:bCs/>
        </w:rPr>
        <w:t xml:space="preserve"> Magic Theatre, </w:t>
      </w:r>
      <w:r>
        <w:t xml:space="preserve">among the most prominent theaters in the nation dedicated solely to the development and production of new plays. Established in 1967, its history includes premieres of over 200 new works, including Sam Shepard’s </w:t>
      </w:r>
      <w:r w:rsidRPr="7F79F90F">
        <w:rPr>
          <w:i/>
          <w:iCs/>
        </w:rPr>
        <w:t>Buried Child</w:t>
      </w:r>
      <w:r>
        <w:t xml:space="preserve">, the recipient of the Pulitzer Prize for Drama in 1979. Other renowned writers whose works have premiered at Magic Theatre include David Mamet, Michael McClure, Nilo Cruz, Rebecca Gilman, and Edna O’Brien, among many others. </w:t>
      </w:r>
    </w:p>
    <w:p w14:paraId="70AA34E9" w14:textId="515C2060" w:rsidR="7F79F90F" w:rsidRDefault="7F79F90F" w:rsidP="7F79F90F">
      <w:pPr>
        <w:pStyle w:val="Default"/>
        <w:spacing w:line="360" w:lineRule="auto"/>
      </w:pPr>
    </w:p>
    <w:p w14:paraId="17CA0723" w14:textId="15A8420E" w:rsidR="001C7958" w:rsidRPr="001C7958" w:rsidRDefault="001C7958" w:rsidP="001C7958">
      <w:pPr>
        <w:pStyle w:val="Default"/>
        <w:spacing w:line="360" w:lineRule="auto"/>
        <w:rPr>
          <w:b/>
        </w:rPr>
      </w:pPr>
      <w:r w:rsidRPr="00E720E0">
        <w:rPr>
          <w:b/>
        </w:rPr>
        <w:t>FOR CALENDAR EDITORS:</w:t>
      </w:r>
    </w:p>
    <w:p w14:paraId="2A5ABAF0" w14:textId="77777777" w:rsidR="001C7958" w:rsidRDefault="001C7958" w:rsidP="0F5F23FC">
      <w:pPr>
        <w:autoSpaceDE w:val="0"/>
        <w:autoSpaceDN w:val="0"/>
        <w:adjustRightInd w:val="0"/>
        <w:ind w:left="1440" w:hanging="1440"/>
        <w:rPr>
          <w:b/>
          <w:bCs/>
        </w:rPr>
      </w:pPr>
    </w:p>
    <w:p w14:paraId="1EAF140A" w14:textId="12A3073A" w:rsidR="008C3B38" w:rsidRDefault="008C3B38" w:rsidP="0F5F23FC">
      <w:pPr>
        <w:autoSpaceDE w:val="0"/>
        <w:autoSpaceDN w:val="0"/>
        <w:adjustRightInd w:val="0"/>
        <w:ind w:left="1440" w:hanging="1440"/>
      </w:pPr>
      <w:r w:rsidRPr="0F5F23FC">
        <w:rPr>
          <w:b/>
          <w:bCs/>
        </w:rPr>
        <w:t>WHAT:</w:t>
      </w:r>
      <w:r>
        <w:tab/>
      </w:r>
      <w:r w:rsidRPr="0F5F23FC">
        <w:rPr>
          <w:szCs w:val="24"/>
        </w:rPr>
        <w:t xml:space="preserve">Kevin Rolston’s critically acclaimed </w:t>
      </w:r>
      <w:r w:rsidR="004407D9" w:rsidRPr="00AC534E">
        <w:rPr>
          <w:b/>
          <w:bCs/>
          <w:i/>
          <w:iCs/>
        </w:rPr>
        <w:t xml:space="preserve">Deal </w:t>
      </w:r>
      <w:r w:rsidR="004407D9">
        <w:rPr>
          <w:b/>
          <w:bCs/>
          <w:i/>
          <w:iCs/>
        </w:rPr>
        <w:t>With The</w:t>
      </w:r>
      <w:r w:rsidR="004407D9" w:rsidRPr="00AC534E">
        <w:rPr>
          <w:b/>
          <w:bCs/>
          <w:i/>
          <w:iCs/>
        </w:rPr>
        <w:t xml:space="preserve"> Dragon</w:t>
      </w:r>
      <w:r w:rsidRPr="0F5F23FC">
        <w:rPr>
          <w:szCs w:val="24"/>
        </w:rPr>
        <w:t>, a three-character, one-man performance hailed as “truly bravura” (</w:t>
      </w:r>
      <w:r w:rsidRPr="0F5F23FC">
        <w:rPr>
          <w:i/>
          <w:iCs/>
          <w:szCs w:val="24"/>
        </w:rPr>
        <w:t xml:space="preserve">Edinburgh Guide), </w:t>
      </w:r>
      <w:r w:rsidRPr="0F5F23FC">
        <w:rPr>
          <w:szCs w:val="24"/>
        </w:rPr>
        <w:t>and “</w:t>
      </w:r>
      <w:r w:rsidR="0F5F23FC" w:rsidRPr="0F5F23FC">
        <w:rPr>
          <w:color w:val="000000" w:themeColor="text1"/>
          <w:szCs w:val="24"/>
        </w:rPr>
        <w:t>meticulously written and exquisitely performed” (</w:t>
      </w:r>
      <w:r w:rsidR="0F5F23FC" w:rsidRPr="0F5F23FC">
        <w:rPr>
          <w:i/>
          <w:iCs/>
          <w:color w:val="000000" w:themeColor="text1"/>
          <w:szCs w:val="24"/>
        </w:rPr>
        <w:t xml:space="preserve">Huffington Post), </w:t>
      </w:r>
      <w:r w:rsidRPr="0F5F23FC">
        <w:rPr>
          <w:szCs w:val="24"/>
        </w:rPr>
        <w:t>comes to the Magic Theatre for a limited run.</w:t>
      </w:r>
      <w:r w:rsidRPr="0F5F23FC">
        <w:rPr>
          <w:sz w:val="22"/>
          <w:szCs w:val="22"/>
        </w:rPr>
        <w:t xml:space="preserve"> </w:t>
      </w:r>
      <w:r w:rsidRPr="0F5F23FC">
        <w:t>Developed with and d</w:t>
      </w:r>
      <w:r>
        <w:t xml:space="preserve">irected by M. Graham Smith, written by/starring Rolston, </w:t>
      </w:r>
      <w:r w:rsidR="00A60F22">
        <w:t xml:space="preserve">and </w:t>
      </w:r>
      <w:r>
        <w:t>produced by TigerBear Productions, the captivating</w:t>
      </w:r>
      <w:r w:rsidR="00B5246A">
        <w:t xml:space="preserve"> comedy </w:t>
      </w:r>
      <w:r>
        <w:t xml:space="preserve">unfurls a cunning grown-up fairy tale laced with terror in this new production which audiences will find revised from previous Bay Area outings. </w:t>
      </w:r>
      <w:r w:rsidR="001A6036">
        <w:t xml:space="preserve">Deftly staged and artfully performed, </w:t>
      </w:r>
      <w:r w:rsidR="004407D9" w:rsidRPr="00AC534E">
        <w:rPr>
          <w:b/>
          <w:bCs/>
          <w:i/>
          <w:iCs/>
        </w:rPr>
        <w:t xml:space="preserve">Deal </w:t>
      </w:r>
      <w:r w:rsidR="004407D9">
        <w:rPr>
          <w:b/>
          <w:bCs/>
          <w:i/>
          <w:iCs/>
        </w:rPr>
        <w:t>With The</w:t>
      </w:r>
      <w:r w:rsidR="004407D9" w:rsidRPr="00AC534E">
        <w:rPr>
          <w:b/>
          <w:bCs/>
          <w:i/>
          <w:iCs/>
        </w:rPr>
        <w:t xml:space="preserve"> Dragon</w:t>
      </w:r>
      <w:r w:rsidR="004407D9" w:rsidRPr="5FA32759">
        <w:rPr>
          <w:b/>
          <w:bCs/>
        </w:rPr>
        <w:t xml:space="preserve"> </w:t>
      </w:r>
      <w:r w:rsidR="001A6036" w:rsidRPr="0F5F23FC">
        <w:t>was</w:t>
      </w:r>
      <w:r w:rsidR="001A6036">
        <w:t xml:space="preserve"> selected as </w:t>
      </w:r>
      <w:r w:rsidR="001A6036">
        <w:lastRenderedPageBreak/>
        <w:t xml:space="preserve">one of the top 20 theater shows (out of 900) to see at the 2016 Edinburgh Fringe by </w:t>
      </w:r>
      <w:r w:rsidR="001A6036" w:rsidRPr="0F5F23FC">
        <w:rPr>
          <w:i/>
          <w:iCs/>
        </w:rPr>
        <w:t>The List</w:t>
      </w:r>
      <w:r w:rsidR="001A6036">
        <w:t xml:space="preserve">. </w:t>
      </w:r>
      <w:r w:rsidR="001A6036" w:rsidRPr="00B45CCD">
        <w:rPr>
          <w:i/>
          <w:iCs/>
        </w:rPr>
        <w:t>KQED Arts</w:t>
      </w:r>
      <w:r w:rsidR="001A6036">
        <w:t xml:space="preserve"> theatre critic John Wilkins named it one of six “singular and brilliant” plays of 2016, declaring </w:t>
      </w:r>
      <w:r w:rsidR="00B5246A">
        <w:t>“</w:t>
      </w:r>
      <w:r w:rsidR="001A6036" w:rsidRPr="0F5F23FC">
        <w:rPr>
          <w:i/>
          <w:iCs/>
        </w:rPr>
        <w:t xml:space="preserve">Deal </w:t>
      </w:r>
      <w:r w:rsidR="004407D9">
        <w:rPr>
          <w:i/>
          <w:iCs/>
        </w:rPr>
        <w:t>W</w:t>
      </w:r>
      <w:r w:rsidR="001A6036" w:rsidRPr="0F5F23FC">
        <w:rPr>
          <w:i/>
          <w:iCs/>
        </w:rPr>
        <w:t xml:space="preserve">ith </w:t>
      </w:r>
      <w:r w:rsidR="004407D9">
        <w:rPr>
          <w:i/>
          <w:iCs/>
        </w:rPr>
        <w:t>T</w:t>
      </w:r>
      <w:r w:rsidR="001A6036" w:rsidRPr="0F5F23FC">
        <w:rPr>
          <w:i/>
          <w:iCs/>
        </w:rPr>
        <w:t xml:space="preserve">he Dragon </w:t>
      </w:r>
      <w:r w:rsidR="001A6036">
        <w:t>g</w:t>
      </w:r>
      <w:r w:rsidR="00B5246A">
        <w:t>ave me more after-the-fact pleasure than any other play this year</w:t>
      </w:r>
      <w:r w:rsidR="001A6036">
        <w:t>…t</w:t>
      </w:r>
      <w:r w:rsidR="00B5246A">
        <w:t xml:space="preserve">his show burrowed into my mind.” This free-wheeling fantasy finds an artist desperate to land a gallery show at a prestigious museum, an acolyte who will stop at nothing to protect the artist’s process, and a flamboyant rival competing for the same museum slot, all portrayed by Rolston in a performance </w:t>
      </w:r>
      <w:r w:rsidR="00B5246A" w:rsidRPr="0F5F23FC">
        <w:rPr>
          <w:i/>
          <w:iCs/>
        </w:rPr>
        <w:t>SF</w:t>
      </w:r>
      <w:r w:rsidR="00A60F22">
        <w:rPr>
          <w:i/>
          <w:iCs/>
        </w:rPr>
        <w:t xml:space="preserve"> </w:t>
      </w:r>
      <w:r w:rsidR="00B5246A" w:rsidRPr="0F5F23FC">
        <w:rPr>
          <w:i/>
          <w:iCs/>
        </w:rPr>
        <w:t>Weekly</w:t>
      </w:r>
      <w:r w:rsidR="00B5246A" w:rsidRPr="0F5F23FC">
        <w:t xml:space="preserve"> called “infused with razor blades that have been soaked in honey.” </w:t>
      </w:r>
    </w:p>
    <w:p w14:paraId="2CD90017" w14:textId="075B93C4" w:rsidR="0F5F23FC" w:rsidRDefault="0F5F23FC" w:rsidP="0F5F23FC">
      <w:pPr>
        <w:ind w:left="1440" w:hanging="1440"/>
        <w:rPr>
          <w:szCs w:val="24"/>
        </w:rPr>
      </w:pPr>
    </w:p>
    <w:p w14:paraId="04DA73C6" w14:textId="6CD29700" w:rsidR="008C3B38" w:rsidRPr="00F4783D" w:rsidRDefault="008C3B38" w:rsidP="0F5F23FC">
      <w:pPr>
        <w:ind w:left="1440" w:hanging="1440"/>
        <w:rPr>
          <w:sz w:val="16"/>
          <w:szCs w:val="16"/>
        </w:rPr>
      </w:pPr>
      <w:r w:rsidRPr="0F5F23FC">
        <w:rPr>
          <w:b/>
          <w:bCs/>
        </w:rPr>
        <w:t>WHEN:</w:t>
      </w:r>
      <w:r>
        <w:tab/>
      </w:r>
      <w:r w:rsidRPr="0F5F23FC">
        <w:rPr>
          <w:b/>
          <w:bCs/>
        </w:rPr>
        <w:t xml:space="preserve">July 22 </w:t>
      </w:r>
      <w:r w:rsidRPr="00F4783D">
        <w:rPr>
          <w:b/>
          <w:bCs/>
        </w:rPr>
        <w:t>– August 1</w:t>
      </w:r>
      <w:r w:rsidR="009D6AE7">
        <w:rPr>
          <w:b/>
          <w:bCs/>
        </w:rPr>
        <w:t>3</w:t>
      </w:r>
      <w:r w:rsidRPr="00F4783D">
        <w:rPr>
          <w:b/>
          <w:bCs/>
        </w:rPr>
        <w:t>, 2022</w:t>
      </w:r>
    </w:p>
    <w:p w14:paraId="422C4B4E" w14:textId="6AC2CA39" w:rsidR="0F5F23FC" w:rsidRPr="00F4783D" w:rsidRDefault="0F5F23FC" w:rsidP="00A60F22">
      <w:pPr>
        <w:ind w:left="1440"/>
        <w:rPr>
          <w:b/>
          <w:bCs/>
          <w:szCs w:val="24"/>
        </w:rPr>
      </w:pPr>
      <w:r w:rsidRPr="00F4783D">
        <w:rPr>
          <w:b/>
          <w:bCs/>
          <w:szCs w:val="24"/>
        </w:rPr>
        <w:t>8pm</w:t>
      </w:r>
      <w:r w:rsidR="00A60F22" w:rsidRPr="00F4783D">
        <w:rPr>
          <w:b/>
          <w:bCs/>
          <w:szCs w:val="24"/>
        </w:rPr>
        <w:t xml:space="preserve"> </w:t>
      </w:r>
      <w:r w:rsidRPr="00F4783D">
        <w:rPr>
          <w:b/>
          <w:bCs/>
          <w:szCs w:val="24"/>
        </w:rPr>
        <w:t>Thurs</w:t>
      </w:r>
      <w:r w:rsidR="00A60F22" w:rsidRPr="00F4783D">
        <w:rPr>
          <w:b/>
          <w:bCs/>
          <w:szCs w:val="24"/>
        </w:rPr>
        <w:t xml:space="preserve"> – Sat, </w:t>
      </w:r>
      <w:r w:rsidR="00F4783D" w:rsidRPr="00F4783D">
        <w:rPr>
          <w:b/>
          <w:bCs/>
          <w:szCs w:val="24"/>
        </w:rPr>
        <w:t>3</w:t>
      </w:r>
      <w:r w:rsidRPr="00F4783D">
        <w:rPr>
          <w:b/>
          <w:bCs/>
          <w:szCs w:val="24"/>
        </w:rPr>
        <w:t>pm Sun</w:t>
      </w:r>
    </w:p>
    <w:p w14:paraId="4B981D7D" w14:textId="77777777" w:rsidR="008C3B38" w:rsidRPr="00F4783D" w:rsidRDefault="008C3B38" w:rsidP="008C3B38">
      <w:pPr>
        <w:rPr>
          <w:b/>
        </w:rPr>
      </w:pPr>
    </w:p>
    <w:p w14:paraId="25B024D8" w14:textId="19B8C976" w:rsidR="008C3B38" w:rsidRPr="00F4783D" w:rsidRDefault="008C3B38" w:rsidP="008C3B38">
      <w:r w:rsidRPr="00F4783D">
        <w:rPr>
          <w:b/>
        </w:rPr>
        <w:t>WHERE:</w:t>
      </w:r>
      <w:r w:rsidRPr="00F4783D">
        <w:rPr>
          <w:b/>
        </w:rPr>
        <w:tab/>
      </w:r>
      <w:r w:rsidRPr="00F4783D">
        <w:rPr>
          <w:b/>
          <w:szCs w:val="24"/>
        </w:rPr>
        <w:t>Magic Theatre</w:t>
      </w:r>
      <w:r w:rsidRPr="00F4783D">
        <w:rPr>
          <w:szCs w:val="24"/>
        </w:rPr>
        <w:t>, Fort Mason Center, 2 Marina Boulevard, Building D, San Francisco</w:t>
      </w:r>
    </w:p>
    <w:p w14:paraId="7182438A" w14:textId="77777777" w:rsidR="008C3B38" w:rsidRPr="00F4783D" w:rsidRDefault="008C3B38" w:rsidP="008C3B38">
      <w:pPr>
        <w:ind w:left="1440" w:hanging="1440"/>
        <w:rPr>
          <w:b/>
        </w:rPr>
      </w:pPr>
    </w:p>
    <w:p w14:paraId="2D65F381" w14:textId="653B85F5" w:rsidR="008C3B38" w:rsidRPr="00421E57" w:rsidRDefault="008C3B38" w:rsidP="008C3B38">
      <w:pPr>
        <w:ind w:left="1440" w:hanging="1440"/>
      </w:pPr>
      <w:r w:rsidRPr="00F4783D">
        <w:rPr>
          <w:b/>
          <w:bCs/>
        </w:rPr>
        <w:t xml:space="preserve">TICKETS: </w:t>
      </w:r>
      <w:r w:rsidRPr="00F4783D">
        <w:tab/>
        <w:t>For tickets ($</w:t>
      </w:r>
      <w:r w:rsidR="00F4783D" w:rsidRPr="00F4783D">
        <w:t>20</w:t>
      </w:r>
      <w:r w:rsidRPr="00F4783D">
        <w:t xml:space="preserve"> - </w:t>
      </w:r>
      <w:r w:rsidR="00F4783D" w:rsidRPr="00F4783D">
        <w:t>70</w:t>
      </w:r>
      <w:r w:rsidRPr="00F4783D">
        <w:t xml:space="preserve">) and information, the public may visit </w:t>
      </w:r>
      <w:r w:rsidRPr="00F4783D">
        <w:rPr>
          <w:b/>
          <w:bCs/>
        </w:rPr>
        <w:t xml:space="preserve">magictheatre.org </w:t>
      </w:r>
      <w:r w:rsidRPr="00F4783D">
        <w:t>or</w:t>
      </w:r>
      <w:r w:rsidRPr="00F4783D">
        <w:rPr>
          <w:b/>
          <w:bCs/>
        </w:rPr>
        <w:t xml:space="preserve"> </w:t>
      </w:r>
      <w:r w:rsidRPr="00F4783D">
        <w:t xml:space="preserve">call </w:t>
      </w:r>
      <w:r w:rsidRPr="00F4783D">
        <w:rPr>
          <w:b/>
          <w:bCs/>
        </w:rPr>
        <w:t>(415) 441-8822</w:t>
      </w:r>
      <w:r w:rsidRPr="00F4783D">
        <w:t>.</w:t>
      </w:r>
    </w:p>
    <w:p w14:paraId="3B3B64C5" w14:textId="77777777" w:rsidR="008C3B38" w:rsidRDefault="008C3B38" w:rsidP="008C3B38">
      <w:pPr>
        <w:rPr>
          <w:b/>
          <w:bCs/>
        </w:rPr>
      </w:pPr>
    </w:p>
    <w:p w14:paraId="7095A94A" w14:textId="77777777" w:rsidR="008C3B38" w:rsidRPr="004708AF" w:rsidRDefault="008C3B38" w:rsidP="008C3B38">
      <w:pPr>
        <w:pStyle w:val="Default"/>
        <w:jc w:val="center"/>
        <w:rPr>
          <w:b/>
          <w:bCs/>
        </w:rPr>
      </w:pPr>
      <w:r w:rsidRPr="004708AF">
        <w:rPr>
          <w:b/>
          <w:bCs/>
        </w:rPr>
        <w:t>-30-</w:t>
      </w:r>
    </w:p>
    <w:p w14:paraId="388C5FEA" w14:textId="77777777" w:rsidR="008C3B38" w:rsidRPr="007072D2" w:rsidRDefault="008C3B38" w:rsidP="008C3B38">
      <w:pPr>
        <w:pStyle w:val="Default"/>
      </w:pPr>
    </w:p>
    <w:p w14:paraId="7C485A5D" w14:textId="77777777" w:rsidR="008C3B38" w:rsidRDefault="008C3B38" w:rsidP="008C3B38">
      <w:pPr>
        <w:pStyle w:val="Normal1"/>
        <w:tabs>
          <w:tab w:val="left" w:pos="1440"/>
        </w:tabs>
      </w:pPr>
      <w:r w:rsidRPr="003758A2">
        <w:rPr>
          <w:b/>
        </w:rPr>
        <w:t>PRESS</w:t>
      </w:r>
      <w:r w:rsidRPr="003758A2">
        <w:t>:</w:t>
      </w:r>
      <w:r w:rsidRPr="003758A2">
        <w:tab/>
      </w:r>
      <w:r>
        <w:t>Contact Steph Keay, Carla Befera &amp; Co.</w:t>
      </w:r>
    </w:p>
    <w:p w14:paraId="7EBF9120" w14:textId="77777777" w:rsidR="008C3B38" w:rsidRDefault="008C3B38" w:rsidP="008C3B38">
      <w:pPr>
        <w:pStyle w:val="Default"/>
      </w:pPr>
      <w:r>
        <w:tab/>
      </w:r>
      <w:r>
        <w:tab/>
        <w:t xml:space="preserve">(650) 687-7830 | </w:t>
      </w:r>
      <w:hyperlink r:id="rId12">
        <w:r>
          <w:rPr>
            <w:color w:val="0000FF"/>
            <w:u w:val="single"/>
          </w:rPr>
          <w:t>steph@cb-pr.com</w:t>
        </w:r>
      </w:hyperlink>
    </w:p>
    <w:p w14:paraId="162F75D5" w14:textId="77777777" w:rsidR="008C3B38" w:rsidRDefault="008C3B38" w:rsidP="008C3B38">
      <w:pPr>
        <w:pStyle w:val="Default"/>
        <w:rPr>
          <w:lang w:eastAsia="hi-IN" w:bidi="hi-IN"/>
        </w:rPr>
      </w:pPr>
    </w:p>
    <w:p w14:paraId="35C833F0" w14:textId="77777777" w:rsidR="008C3B38" w:rsidRDefault="008C3B38" w:rsidP="008C3B38">
      <w:pPr>
        <w:pStyle w:val="Normal1"/>
        <w:rPr>
          <w:b/>
          <w:bCs/>
          <w:color w:val="000000" w:themeColor="text1"/>
        </w:rPr>
      </w:pPr>
      <w:r>
        <w:rPr>
          <w:b/>
          <w:bCs/>
        </w:rPr>
        <w:t>PHOTOS:</w:t>
      </w:r>
      <w:r>
        <w:tab/>
        <w:t>Media may download high-res photos at:</w:t>
      </w:r>
    </w:p>
    <w:p w14:paraId="5C7D4392" w14:textId="67BCD63D" w:rsidR="008C3B38" w:rsidRPr="00FB0013" w:rsidRDefault="00000000" w:rsidP="008C3B38">
      <w:pPr>
        <w:pStyle w:val="Normal1"/>
        <w:ind w:left="720" w:firstLine="720"/>
        <w:rPr>
          <w:b/>
          <w:bCs/>
          <w:color w:val="000000" w:themeColor="text1"/>
        </w:rPr>
      </w:pPr>
      <w:hyperlink r:id="rId13" w:history="1">
        <w:r w:rsidR="008C3B38">
          <w:rPr>
            <w:rStyle w:val="Hyperlink"/>
          </w:rPr>
          <w:t>https://www.cbpr.co/press/dealwiththedragon/</w:t>
        </w:r>
      </w:hyperlink>
    </w:p>
    <w:p w14:paraId="084D7DB4" w14:textId="77777777" w:rsidR="003821F2" w:rsidRPr="00B57722" w:rsidRDefault="003821F2" w:rsidP="00F91FBA">
      <w:pPr>
        <w:rPr>
          <w:szCs w:val="24"/>
        </w:rPr>
      </w:pPr>
    </w:p>
    <w:sectPr w:rsidR="003821F2" w:rsidRPr="00B57722" w:rsidSect="009A22B9">
      <w:headerReference w:type="default" r:id="rId14"/>
      <w:footerReference w:type="default" r:id="rId15"/>
      <w:footerReference w:type="first" r:id="rId16"/>
      <w:pgSz w:w="12240" w:h="15840" w:code="1"/>
      <w:pgMar w:top="1440" w:right="810" w:bottom="1152" w:left="990" w:header="720"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F59C" w14:textId="77777777" w:rsidR="00A047BB" w:rsidRDefault="00A047BB">
      <w:r>
        <w:separator/>
      </w:r>
    </w:p>
  </w:endnote>
  <w:endnote w:type="continuationSeparator" w:id="0">
    <w:p w14:paraId="1A5B8C85" w14:textId="77777777" w:rsidR="00A047BB" w:rsidRDefault="00A0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opperplate Gothic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6D14" w14:textId="77777777" w:rsidR="00F12DF4" w:rsidRPr="009A6F13" w:rsidRDefault="00F12DF4" w:rsidP="009A6F13">
    <w:pPr>
      <w:pStyle w:val="Footer"/>
      <w:jc w:val="center"/>
      <w:rPr>
        <w:rFonts w:ascii="Copperplate Gothic Light" w:hAnsi="Copperplate Gothic Light"/>
        <w:sz w:val="18"/>
        <w:szCs w:val="18"/>
      </w:rPr>
    </w:pPr>
    <w:r w:rsidRPr="00F74EE6">
      <w:rPr>
        <w:rFonts w:ascii="Copperplate Gothic Light" w:hAnsi="Copperplate Gothic Light"/>
        <w:sz w:val="18"/>
        <w:szCs w:val="18"/>
      </w:rPr>
      <w:t>________________________________________________________________</w:t>
    </w:r>
    <w:r>
      <w:rPr>
        <w:rFonts w:ascii="Copperplate Gothic Light" w:hAnsi="Copperplate Gothic Light"/>
        <w:sz w:val="18"/>
        <w:szCs w:val="18"/>
      </w:rPr>
      <w:t>_______________________________</w:t>
    </w:r>
  </w:p>
  <w:p w14:paraId="407C4705" w14:textId="1F7AFEBB" w:rsidR="00F12DF4" w:rsidRPr="003C4069" w:rsidRDefault="00F12DF4" w:rsidP="00B91BE6">
    <w:pPr>
      <w:pStyle w:val="Footer"/>
      <w:jc w:val="center"/>
      <w:rPr>
        <w:rFonts w:ascii="Copperplate Gothic Light" w:hAnsi="Copperplate Gothic Light"/>
        <w:sz w:val="18"/>
        <w:szCs w:val="18"/>
        <w:lang w:val="es-MX"/>
      </w:rPr>
    </w:pPr>
    <w:r w:rsidRPr="003C4069">
      <w:rPr>
        <w:rFonts w:ascii="Copperplate Gothic Light" w:hAnsi="Copperplate Gothic Light"/>
        <w:sz w:val="18"/>
        <w:szCs w:val="18"/>
        <w:lang w:val="es-MX"/>
      </w:rPr>
      <w:t xml:space="preserve">MEDIA CONTACT: </w:t>
    </w:r>
    <w:r w:rsidR="00F91FBA">
      <w:rPr>
        <w:rFonts w:ascii="Copperplate Gothic Light" w:hAnsi="Copperplate Gothic Light"/>
        <w:sz w:val="18"/>
        <w:szCs w:val="18"/>
        <w:lang w:val="es-MX"/>
      </w:rPr>
      <w:t>STEPH KEAY</w:t>
    </w:r>
    <w:r>
      <w:rPr>
        <w:rFonts w:ascii="Copperplate Gothic Light" w:hAnsi="Copperplate Gothic Light"/>
        <w:sz w:val="18"/>
        <w:szCs w:val="18"/>
        <w:lang w:val="es-MX"/>
      </w:rPr>
      <w:t xml:space="preserve">, </w:t>
    </w:r>
    <w:r w:rsidRPr="003C4069">
      <w:rPr>
        <w:rFonts w:ascii="Copperplate Gothic Light" w:hAnsi="Copperplate Gothic Light"/>
        <w:sz w:val="18"/>
        <w:szCs w:val="18"/>
        <w:lang w:val="es-MX"/>
      </w:rPr>
      <w:t>CARLA BEFERA &amp; CO.</w:t>
    </w:r>
  </w:p>
  <w:p w14:paraId="50C53BF1" w14:textId="27124FD3" w:rsidR="00F12DF4" w:rsidRPr="003C4069" w:rsidRDefault="00F12DF4" w:rsidP="00B91BE6">
    <w:pPr>
      <w:pStyle w:val="Footer"/>
      <w:jc w:val="center"/>
      <w:rPr>
        <w:sz w:val="18"/>
        <w:szCs w:val="18"/>
        <w:lang w:val="fr-FR"/>
      </w:rPr>
    </w:pPr>
    <w:r w:rsidRPr="003C4069">
      <w:rPr>
        <w:rFonts w:ascii="Copperplate Gothic Light" w:hAnsi="Copperplate Gothic Light"/>
        <w:b/>
        <w:sz w:val="18"/>
        <w:szCs w:val="18"/>
        <w:lang w:val="fr-FR"/>
      </w:rPr>
      <w:t>Phone</w:t>
    </w:r>
    <w:r>
      <w:rPr>
        <w:rFonts w:ascii="Copperplate Gothic Light" w:hAnsi="Copperplate Gothic Light"/>
        <w:sz w:val="18"/>
        <w:szCs w:val="18"/>
        <w:lang w:val="fr-FR"/>
      </w:rPr>
      <w:t xml:space="preserve"> </w:t>
    </w:r>
    <w:r w:rsidRPr="003C4069">
      <w:rPr>
        <w:rFonts w:ascii="Copperplate Gothic Light" w:hAnsi="Copperplate Gothic Light"/>
        <w:sz w:val="18"/>
        <w:szCs w:val="18"/>
        <w:lang w:val="fr-FR"/>
      </w:rPr>
      <w:t xml:space="preserve"> 650.</w:t>
    </w:r>
    <w:r w:rsidR="00F91FBA">
      <w:rPr>
        <w:rFonts w:ascii="Copperplate Gothic Light" w:hAnsi="Copperplate Gothic Light"/>
        <w:sz w:val="18"/>
        <w:szCs w:val="18"/>
        <w:lang w:val="fr-FR"/>
      </w:rPr>
      <w:t>687.7830</w:t>
    </w:r>
    <w:r>
      <w:rPr>
        <w:rFonts w:ascii="Copperplate Gothic Light" w:hAnsi="Copperplate Gothic Light"/>
        <w:sz w:val="18"/>
        <w:szCs w:val="18"/>
        <w:lang w:val="fr-FR"/>
      </w:rPr>
      <w:t xml:space="preserve">  </w:t>
    </w:r>
    <w:r w:rsidRPr="003C4069">
      <w:rPr>
        <w:rFonts w:ascii="Copperplate Gothic Light" w:hAnsi="Copperplate Gothic Light"/>
        <w:sz w:val="18"/>
        <w:szCs w:val="18"/>
        <w:lang w:val="fr-FR"/>
      </w:rPr>
      <w:t xml:space="preserve"> </w:t>
    </w:r>
    <w:r w:rsidRPr="003C4069">
      <w:rPr>
        <w:rFonts w:ascii="Copperplate Gothic Light" w:hAnsi="Copperplate Gothic Light"/>
        <w:b/>
        <w:sz w:val="18"/>
        <w:szCs w:val="18"/>
        <w:lang w:val="fr-FR"/>
      </w:rPr>
      <w:t>Email:</w:t>
    </w:r>
    <w:r>
      <w:rPr>
        <w:rFonts w:ascii="Copperplate Gothic Light" w:hAnsi="Copperplate Gothic Light"/>
        <w:sz w:val="18"/>
        <w:szCs w:val="18"/>
        <w:lang w:val="fr-FR"/>
      </w:rPr>
      <w:t xml:space="preserve">  </w:t>
    </w:r>
    <w:r w:rsidR="00F91FBA">
      <w:rPr>
        <w:rFonts w:ascii="Copperplate Gothic Light" w:hAnsi="Copperplate Gothic Light"/>
        <w:sz w:val="18"/>
        <w:szCs w:val="18"/>
        <w:lang w:val="fr-FR"/>
      </w:rPr>
      <w:t>steph</w:t>
    </w:r>
    <w:r w:rsidRPr="003C4069">
      <w:rPr>
        <w:rFonts w:ascii="Copperplate Gothic Light" w:hAnsi="Copperplate Gothic Light"/>
        <w:sz w:val="18"/>
        <w:szCs w:val="18"/>
        <w:lang w:val="fr-FR"/>
      </w:rPr>
      <w:t>@cb-pr.com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496C" w14:textId="77777777" w:rsidR="00F91FBA" w:rsidRPr="009A6F13" w:rsidRDefault="00F91FBA" w:rsidP="00F91FBA">
    <w:pPr>
      <w:pStyle w:val="Footer"/>
      <w:jc w:val="center"/>
      <w:rPr>
        <w:rFonts w:ascii="Copperplate Gothic Light" w:hAnsi="Copperplate Gothic Light"/>
        <w:sz w:val="18"/>
        <w:szCs w:val="18"/>
      </w:rPr>
    </w:pPr>
    <w:r w:rsidRPr="00F74EE6">
      <w:rPr>
        <w:rFonts w:ascii="Copperplate Gothic Light" w:hAnsi="Copperplate Gothic Light"/>
        <w:sz w:val="18"/>
        <w:szCs w:val="18"/>
      </w:rPr>
      <w:t>________________________________________________________________</w:t>
    </w:r>
    <w:r>
      <w:rPr>
        <w:rFonts w:ascii="Copperplate Gothic Light" w:hAnsi="Copperplate Gothic Light"/>
        <w:sz w:val="18"/>
        <w:szCs w:val="18"/>
      </w:rPr>
      <w:t>_______________________________</w:t>
    </w:r>
  </w:p>
  <w:p w14:paraId="73FE8022" w14:textId="77777777" w:rsidR="00F91FBA" w:rsidRPr="003C4069" w:rsidRDefault="00F91FBA" w:rsidP="00F91FBA">
    <w:pPr>
      <w:pStyle w:val="Footer"/>
      <w:jc w:val="center"/>
      <w:rPr>
        <w:rFonts w:ascii="Copperplate Gothic Light" w:hAnsi="Copperplate Gothic Light"/>
        <w:sz w:val="18"/>
        <w:szCs w:val="18"/>
        <w:lang w:val="es-MX"/>
      </w:rPr>
    </w:pPr>
    <w:r w:rsidRPr="003C4069">
      <w:rPr>
        <w:rFonts w:ascii="Copperplate Gothic Light" w:hAnsi="Copperplate Gothic Light"/>
        <w:sz w:val="18"/>
        <w:szCs w:val="18"/>
        <w:lang w:val="es-MX"/>
      </w:rPr>
      <w:t xml:space="preserve">MEDIA CONTACT: </w:t>
    </w:r>
    <w:r>
      <w:rPr>
        <w:rFonts w:ascii="Copperplate Gothic Light" w:hAnsi="Copperplate Gothic Light"/>
        <w:sz w:val="18"/>
        <w:szCs w:val="18"/>
        <w:lang w:val="es-MX"/>
      </w:rPr>
      <w:t xml:space="preserve">STEPH KEAY, </w:t>
    </w:r>
    <w:r w:rsidRPr="003C4069">
      <w:rPr>
        <w:rFonts w:ascii="Copperplate Gothic Light" w:hAnsi="Copperplate Gothic Light"/>
        <w:sz w:val="18"/>
        <w:szCs w:val="18"/>
        <w:lang w:val="es-MX"/>
      </w:rPr>
      <w:t>CARLA BEFERA &amp; CO.</w:t>
    </w:r>
  </w:p>
  <w:p w14:paraId="60E82693" w14:textId="179A3122" w:rsidR="00F12DF4" w:rsidRPr="00F91FBA" w:rsidRDefault="00F91FBA" w:rsidP="00F91FBA">
    <w:pPr>
      <w:pStyle w:val="Footer"/>
      <w:jc w:val="center"/>
      <w:rPr>
        <w:sz w:val="18"/>
        <w:szCs w:val="18"/>
        <w:lang w:val="fr-FR"/>
      </w:rPr>
    </w:pPr>
    <w:r w:rsidRPr="003C4069">
      <w:rPr>
        <w:rFonts w:ascii="Copperplate Gothic Light" w:hAnsi="Copperplate Gothic Light"/>
        <w:b/>
        <w:sz w:val="18"/>
        <w:szCs w:val="18"/>
        <w:lang w:val="fr-FR"/>
      </w:rPr>
      <w:t>Phone</w:t>
    </w:r>
    <w:r>
      <w:rPr>
        <w:rFonts w:ascii="Copperplate Gothic Light" w:hAnsi="Copperplate Gothic Light"/>
        <w:sz w:val="18"/>
        <w:szCs w:val="18"/>
        <w:lang w:val="fr-FR"/>
      </w:rPr>
      <w:t xml:space="preserve"> </w:t>
    </w:r>
    <w:r w:rsidRPr="003C4069">
      <w:rPr>
        <w:rFonts w:ascii="Copperplate Gothic Light" w:hAnsi="Copperplate Gothic Light"/>
        <w:sz w:val="18"/>
        <w:szCs w:val="18"/>
        <w:lang w:val="fr-FR"/>
      </w:rPr>
      <w:t xml:space="preserve"> 650.</w:t>
    </w:r>
    <w:r>
      <w:rPr>
        <w:rFonts w:ascii="Copperplate Gothic Light" w:hAnsi="Copperplate Gothic Light"/>
        <w:sz w:val="18"/>
        <w:szCs w:val="18"/>
        <w:lang w:val="fr-FR"/>
      </w:rPr>
      <w:t xml:space="preserve">687.7830  </w:t>
    </w:r>
    <w:r w:rsidRPr="003C4069">
      <w:rPr>
        <w:rFonts w:ascii="Copperplate Gothic Light" w:hAnsi="Copperplate Gothic Light"/>
        <w:sz w:val="18"/>
        <w:szCs w:val="18"/>
        <w:lang w:val="fr-FR"/>
      </w:rPr>
      <w:t xml:space="preserve"> </w:t>
    </w:r>
    <w:r w:rsidRPr="003C4069">
      <w:rPr>
        <w:rFonts w:ascii="Copperplate Gothic Light" w:hAnsi="Copperplate Gothic Light"/>
        <w:b/>
        <w:sz w:val="18"/>
        <w:szCs w:val="18"/>
        <w:lang w:val="fr-FR"/>
      </w:rPr>
      <w:t>Email:</w:t>
    </w:r>
    <w:r>
      <w:rPr>
        <w:rFonts w:ascii="Copperplate Gothic Light" w:hAnsi="Copperplate Gothic Light"/>
        <w:sz w:val="18"/>
        <w:szCs w:val="18"/>
        <w:lang w:val="fr-FR"/>
      </w:rPr>
      <w:t xml:space="preserve">  steph</w:t>
    </w:r>
    <w:r w:rsidRPr="003C4069">
      <w:rPr>
        <w:rFonts w:ascii="Copperplate Gothic Light" w:hAnsi="Copperplate Gothic Light"/>
        <w:sz w:val="18"/>
        <w:szCs w:val="18"/>
        <w:lang w:val="fr-FR"/>
      </w:rPr>
      <w:t>@cb-pr.com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9C4E" w14:textId="77777777" w:rsidR="00A047BB" w:rsidRDefault="00A047BB">
      <w:r>
        <w:separator/>
      </w:r>
    </w:p>
  </w:footnote>
  <w:footnote w:type="continuationSeparator" w:id="0">
    <w:p w14:paraId="4EC8A940" w14:textId="77777777" w:rsidR="00A047BB" w:rsidRDefault="00A0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09C9" w14:textId="30FDF68D" w:rsidR="00F12DF4" w:rsidRPr="00CD4F33" w:rsidRDefault="00B5246A">
    <w:pPr>
      <w:pStyle w:val="Header"/>
    </w:pPr>
    <w:r>
      <w:t>DEAL WITH THE DRAGON</w:t>
    </w:r>
  </w:p>
  <w:p w14:paraId="09655072" w14:textId="77777777" w:rsidR="00F12DF4" w:rsidRDefault="00F12DF4">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97484">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PAGE </w:instrText>
    </w:r>
    <w:r>
      <w:rPr>
        <w:rStyle w:val="PageNumber"/>
      </w:rPr>
      <w:fldChar w:fldCharType="separate"/>
    </w:r>
    <w:r w:rsidR="00397484">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PAGE </w:instrText>
    </w:r>
    <w:r>
      <w:rPr>
        <w:rStyle w:val="PageNumber"/>
      </w:rPr>
      <w:fldChar w:fldCharType="separate"/>
    </w:r>
    <w:r w:rsidR="00397484">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PAGE </w:instrText>
    </w:r>
    <w:r>
      <w:rPr>
        <w:rStyle w:val="PageNumber"/>
      </w:rPr>
      <w:fldChar w:fldCharType="separate"/>
    </w:r>
    <w:r w:rsidR="00397484">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PAGE </w:instrText>
    </w:r>
    <w:r>
      <w:rPr>
        <w:rStyle w:val="PageNumber"/>
      </w:rPr>
      <w:fldChar w:fldCharType="separate"/>
    </w:r>
    <w:r w:rsidR="00397484">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PAGE </w:instrText>
    </w:r>
    <w:r>
      <w:rPr>
        <w:rStyle w:val="PageNumber"/>
      </w:rPr>
      <w:fldChar w:fldCharType="separate"/>
    </w:r>
    <w:r w:rsidR="00397484">
      <w:rPr>
        <w:rStyle w:val="PageNumber"/>
        <w:noProof/>
      </w:rPr>
      <w:t>7</w:t>
    </w:r>
    <w:r>
      <w:rPr>
        <w:rStyle w:val="PageNumber"/>
      </w:rPr>
      <w:fldChar w:fldCharType="end"/>
    </w:r>
  </w:p>
  <w:p w14:paraId="0ECBD299" w14:textId="77777777" w:rsidR="00F12DF4" w:rsidRDefault="00F12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22F0A"/>
    <w:multiLevelType w:val="multilevel"/>
    <w:tmpl w:val="7FB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5645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0B"/>
    <w:rsid w:val="000009ED"/>
    <w:rsid w:val="0000139E"/>
    <w:rsid w:val="000028B9"/>
    <w:rsid w:val="00003D78"/>
    <w:rsid w:val="00007933"/>
    <w:rsid w:val="00010318"/>
    <w:rsid w:val="00012428"/>
    <w:rsid w:val="000131E7"/>
    <w:rsid w:val="0001396A"/>
    <w:rsid w:val="00013B95"/>
    <w:rsid w:val="00013E78"/>
    <w:rsid w:val="00021A60"/>
    <w:rsid w:val="00023F64"/>
    <w:rsid w:val="00025AD6"/>
    <w:rsid w:val="000273F7"/>
    <w:rsid w:val="00031081"/>
    <w:rsid w:val="00032235"/>
    <w:rsid w:val="00032A60"/>
    <w:rsid w:val="00032B26"/>
    <w:rsid w:val="00034171"/>
    <w:rsid w:val="00034812"/>
    <w:rsid w:val="00036DD0"/>
    <w:rsid w:val="000374AA"/>
    <w:rsid w:val="00037E45"/>
    <w:rsid w:val="000417FC"/>
    <w:rsid w:val="00041F0D"/>
    <w:rsid w:val="0004333E"/>
    <w:rsid w:val="00043A95"/>
    <w:rsid w:val="00044930"/>
    <w:rsid w:val="00046F8B"/>
    <w:rsid w:val="000470E7"/>
    <w:rsid w:val="000500F4"/>
    <w:rsid w:val="000501EA"/>
    <w:rsid w:val="00050EC8"/>
    <w:rsid w:val="00053433"/>
    <w:rsid w:val="00054A94"/>
    <w:rsid w:val="00055399"/>
    <w:rsid w:val="00055B12"/>
    <w:rsid w:val="00060D78"/>
    <w:rsid w:val="00061BED"/>
    <w:rsid w:val="00070AD7"/>
    <w:rsid w:val="0007104D"/>
    <w:rsid w:val="0007285C"/>
    <w:rsid w:val="00072DF2"/>
    <w:rsid w:val="00074B85"/>
    <w:rsid w:val="000760FE"/>
    <w:rsid w:val="000761CE"/>
    <w:rsid w:val="000815E4"/>
    <w:rsid w:val="00083FBB"/>
    <w:rsid w:val="00084DAE"/>
    <w:rsid w:val="00092979"/>
    <w:rsid w:val="0009428C"/>
    <w:rsid w:val="000962D0"/>
    <w:rsid w:val="000969BD"/>
    <w:rsid w:val="00096B7A"/>
    <w:rsid w:val="000A0932"/>
    <w:rsid w:val="000A3019"/>
    <w:rsid w:val="000A5CC5"/>
    <w:rsid w:val="000A6041"/>
    <w:rsid w:val="000A6276"/>
    <w:rsid w:val="000A6D07"/>
    <w:rsid w:val="000A761A"/>
    <w:rsid w:val="000B0658"/>
    <w:rsid w:val="000B0D27"/>
    <w:rsid w:val="000B2A9F"/>
    <w:rsid w:val="000B3800"/>
    <w:rsid w:val="000B47FA"/>
    <w:rsid w:val="000B5619"/>
    <w:rsid w:val="000B6D87"/>
    <w:rsid w:val="000B73EC"/>
    <w:rsid w:val="000C0AE6"/>
    <w:rsid w:val="000C3841"/>
    <w:rsid w:val="000C3C88"/>
    <w:rsid w:val="000C4ADC"/>
    <w:rsid w:val="000C4F26"/>
    <w:rsid w:val="000C5BC4"/>
    <w:rsid w:val="000C7A4F"/>
    <w:rsid w:val="000D50B0"/>
    <w:rsid w:val="000D77EF"/>
    <w:rsid w:val="000E07E8"/>
    <w:rsid w:val="000E2038"/>
    <w:rsid w:val="000E38F9"/>
    <w:rsid w:val="000E4814"/>
    <w:rsid w:val="000F347F"/>
    <w:rsid w:val="00102421"/>
    <w:rsid w:val="00104B2D"/>
    <w:rsid w:val="00106CF6"/>
    <w:rsid w:val="00113ACC"/>
    <w:rsid w:val="00114563"/>
    <w:rsid w:val="00115ABF"/>
    <w:rsid w:val="001165D3"/>
    <w:rsid w:val="00120ECA"/>
    <w:rsid w:val="00122236"/>
    <w:rsid w:val="00126C51"/>
    <w:rsid w:val="00130658"/>
    <w:rsid w:val="00130B48"/>
    <w:rsid w:val="00131533"/>
    <w:rsid w:val="00131F82"/>
    <w:rsid w:val="00133EEB"/>
    <w:rsid w:val="0014026F"/>
    <w:rsid w:val="001422A5"/>
    <w:rsid w:val="00142421"/>
    <w:rsid w:val="00143D14"/>
    <w:rsid w:val="00146A75"/>
    <w:rsid w:val="001503BA"/>
    <w:rsid w:val="00150417"/>
    <w:rsid w:val="00154480"/>
    <w:rsid w:val="00155299"/>
    <w:rsid w:val="001576AC"/>
    <w:rsid w:val="0016079A"/>
    <w:rsid w:val="001608D4"/>
    <w:rsid w:val="001623F8"/>
    <w:rsid w:val="001711A8"/>
    <w:rsid w:val="00171B43"/>
    <w:rsid w:val="00174563"/>
    <w:rsid w:val="001768A3"/>
    <w:rsid w:val="00181F0A"/>
    <w:rsid w:val="001834F7"/>
    <w:rsid w:val="0018443E"/>
    <w:rsid w:val="00184452"/>
    <w:rsid w:val="00184C13"/>
    <w:rsid w:val="00184D64"/>
    <w:rsid w:val="001874EC"/>
    <w:rsid w:val="00191314"/>
    <w:rsid w:val="00192477"/>
    <w:rsid w:val="00193A7B"/>
    <w:rsid w:val="00194EC6"/>
    <w:rsid w:val="00195D3E"/>
    <w:rsid w:val="00195E9A"/>
    <w:rsid w:val="00195FE3"/>
    <w:rsid w:val="00196CC5"/>
    <w:rsid w:val="001A2151"/>
    <w:rsid w:val="001A41CA"/>
    <w:rsid w:val="001A6036"/>
    <w:rsid w:val="001A6F89"/>
    <w:rsid w:val="001A7159"/>
    <w:rsid w:val="001B039D"/>
    <w:rsid w:val="001B118E"/>
    <w:rsid w:val="001B73C2"/>
    <w:rsid w:val="001C07C1"/>
    <w:rsid w:val="001C1D2C"/>
    <w:rsid w:val="001C7958"/>
    <w:rsid w:val="001C7C44"/>
    <w:rsid w:val="001D01DD"/>
    <w:rsid w:val="001D03B8"/>
    <w:rsid w:val="001D07B5"/>
    <w:rsid w:val="001D0D96"/>
    <w:rsid w:val="001D0DF0"/>
    <w:rsid w:val="001D1603"/>
    <w:rsid w:val="001D625F"/>
    <w:rsid w:val="001D7154"/>
    <w:rsid w:val="001D7A32"/>
    <w:rsid w:val="001E0A50"/>
    <w:rsid w:val="001E3348"/>
    <w:rsid w:val="001E3D44"/>
    <w:rsid w:val="001E3E56"/>
    <w:rsid w:val="001F2239"/>
    <w:rsid w:val="001F43AF"/>
    <w:rsid w:val="001F5E16"/>
    <w:rsid w:val="001F7D9C"/>
    <w:rsid w:val="0020131B"/>
    <w:rsid w:val="0021333A"/>
    <w:rsid w:val="00217E48"/>
    <w:rsid w:val="00220D79"/>
    <w:rsid w:val="00225044"/>
    <w:rsid w:val="00226877"/>
    <w:rsid w:val="00226B8D"/>
    <w:rsid w:val="00231ADB"/>
    <w:rsid w:val="00232C45"/>
    <w:rsid w:val="00233ECA"/>
    <w:rsid w:val="0023437C"/>
    <w:rsid w:val="00234A48"/>
    <w:rsid w:val="00234AD7"/>
    <w:rsid w:val="002400A7"/>
    <w:rsid w:val="0024062E"/>
    <w:rsid w:val="0024091A"/>
    <w:rsid w:val="00240E83"/>
    <w:rsid w:val="0024182B"/>
    <w:rsid w:val="00243B81"/>
    <w:rsid w:val="0024409B"/>
    <w:rsid w:val="002445EE"/>
    <w:rsid w:val="00245A7A"/>
    <w:rsid w:val="00250358"/>
    <w:rsid w:val="00251CDB"/>
    <w:rsid w:val="00253FCC"/>
    <w:rsid w:val="00254BE7"/>
    <w:rsid w:val="00255552"/>
    <w:rsid w:val="00255959"/>
    <w:rsid w:val="00256A85"/>
    <w:rsid w:val="00257BD7"/>
    <w:rsid w:val="00261F10"/>
    <w:rsid w:val="00267FA6"/>
    <w:rsid w:val="00272482"/>
    <w:rsid w:val="0027286D"/>
    <w:rsid w:val="002735D0"/>
    <w:rsid w:val="002735D6"/>
    <w:rsid w:val="00274111"/>
    <w:rsid w:val="00280861"/>
    <w:rsid w:val="00281BD1"/>
    <w:rsid w:val="00283F97"/>
    <w:rsid w:val="002845E2"/>
    <w:rsid w:val="00284B75"/>
    <w:rsid w:val="002855EC"/>
    <w:rsid w:val="00285BBD"/>
    <w:rsid w:val="00285E9B"/>
    <w:rsid w:val="00286057"/>
    <w:rsid w:val="00287396"/>
    <w:rsid w:val="0029441C"/>
    <w:rsid w:val="00294A16"/>
    <w:rsid w:val="0029723B"/>
    <w:rsid w:val="00297C4C"/>
    <w:rsid w:val="002A16F3"/>
    <w:rsid w:val="002A565E"/>
    <w:rsid w:val="002A791B"/>
    <w:rsid w:val="002A7AA1"/>
    <w:rsid w:val="002B39C5"/>
    <w:rsid w:val="002B3B94"/>
    <w:rsid w:val="002B40AF"/>
    <w:rsid w:val="002B4549"/>
    <w:rsid w:val="002B62C6"/>
    <w:rsid w:val="002B7625"/>
    <w:rsid w:val="002C7087"/>
    <w:rsid w:val="002D0490"/>
    <w:rsid w:val="002D26BD"/>
    <w:rsid w:val="002D4740"/>
    <w:rsid w:val="002D70CD"/>
    <w:rsid w:val="002D722B"/>
    <w:rsid w:val="002D7242"/>
    <w:rsid w:val="002D74AC"/>
    <w:rsid w:val="002E2B72"/>
    <w:rsid w:val="002E375D"/>
    <w:rsid w:val="002E3DFA"/>
    <w:rsid w:val="002E6B11"/>
    <w:rsid w:val="002E6ED3"/>
    <w:rsid w:val="002F16DB"/>
    <w:rsid w:val="002F27A2"/>
    <w:rsid w:val="0030188B"/>
    <w:rsid w:val="00302BDE"/>
    <w:rsid w:val="00303030"/>
    <w:rsid w:val="003041C3"/>
    <w:rsid w:val="00304B83"/>
    <w:rsid w:val="003060D0"/>
    <w:rsid w:val="00307FDD"/>
    <w:rsid w:val="0031572C"/>
    <w:rsid w:val="00317ABE"/>
    <w:rsid w:val="00320219"/>
    <w:rsid w:val="0032086F"/>
    <w:rsid w:val="0032089D"/>
    <w:rsid w:val="0032149C"/>
    <w:rsid w:val="00323A18"/>
    <w:rsid w:val="003243D9"/>
    <w:rsid w:val="003252E7"/>
    <w:rsid w:val="0032559D"/>
    <w:rsid w:val="00326D09"/>
    <w:rsid w:val="00326E56"/>
    <w:rsid w:val="00327546"/>
    <w:rsid w:val="00330BBD"/>
    <w:rsid w:val="00330D95"/>
    <w:rsid w:val="00331393"/>
    <w:rsid w:val="00332241"/>
    <w:rsid w:val="0033284B"/>
    <w:rsid w:val="00340322"/>
    <w:rsid w:val="0034149C"/>
    <w:rsid w:val="003430D8"/>
    <w:rsid w:val="003445A3"/>
    <w:rsid w:val="00345CBF"/>
    <w:rsid w:val="003475D2"/>
    <w:rsid w:val="003506B4"/>
    <w:rsid w:val="00350C9F"/>
    <w:rsid w:val="0035131D"/>
    <w:rsid w:val="00351D76"/>
    <w:rsid w:val="00356CF3"/>
    <w:rsid w:val="00363AE7"/>
    <w:rsid w:val="0036512E"/>
    <w:rsid w:val="0036764B"/>
    <w:rsid w:val="00371815"/>
    <w:rsid w:val="00372A21"/>
    <w:rsid w:val="00373784"/>
    <w:rsid w:val="00373885"/>
    <w:rsid w:val="00374F07"/>
    <w:rsid w:val="003752DB"/>
    <w:rsid w:val="003779CC"/>
    <w:rsid w:val="00380972"/>
    <w:rsid w:val="003821F2"/>
    <w:rsid w:val="00384D54"/>
    <w:rsid w:val="00391A7D"/>
    <w:rsid w:val="00391B7F"/>
    <w:rsid w:val="00396473"/>
    <w:rsid w:val="00397484"/>
    <w:rsid w:val="00397E8B"/>
    <w:rsid w:val="003A158A"/>
    <w:rsid w:val="003B25D9"/>
    <w:rsid w:val="003B2A82"/>
    <w:rsid w:val="003B6AAF"/>
    <w:rsid w:val="003B6C76"/>
    <w:rsid w:val="003B7F46"/>
    <w:rsid w:val="003C0480"/>
    <w:rsid w:val="003C0FAB"/>
    <w:rsid w:val="003D12B9"/>
    <w:rsid w:val="003D3F61"/>
    <w:rsid w:val="003D420B"/>
    <w:rsid w:val="003E00D5"/>
    <w:rsid w:val="003E0D1B"/>
    <w:rsid w:val="003E1835"/>
    <w:rsid w:val="003E41CE"/>
    <w:rsid w:val="003E445C"/>
    <w:rsid w:val="003E6810"/>
    <w:rsid w:val="003E77AF"/>
    <w:rsid w:val="003F136E"/>
    <w:rsid w:val="003F3FA9"/>
    <w:rsid w:val="003F4ABF"/>
    <w:rsid w:val="003F56EE"/>
    <w:rsid w:val="003F590B"/>
    <w:rsid w:val="003F6199"/>
    <w:rsid w:val="0040078F"/>
    <w:rsid w:val="00401A4C"/>
    <w:rsid w:val="004021F6"/>
    <w:rsid w:val="00403EE3"/>
    <w:rsid w:val="00404CC3"/>
    <w:rsid w:val="004058B6"/>
    <w:rsid w:val="00406309"/>
    <w:rsid w:val="004142CB"/>
    <w:rsid w:val="00415647"/>
    <w:rsid w:val="004179F7"/>
    <w:rsid w:val="00417D34"/>
    <w:rsid w:val="00421BEA"/>
    <w:rsid w:val="0042286D"/>
    <w:rsid w:val="00422DD8"/>
    <w:rsid w:val="0042423E"/>
    <w:rsid w:val="00424DBA"/>
    <w:rsid w:val="004267B0"/>
    <w:rsid w:val="00432D5B"/>
    <w:rsid w:val="00433183"/>
    <w:rsid w:val="004407D9"/>
    <w:rsid w:val="0044139E"/>
    <w:rsid w:val="00441EA4"/>
    <w:rsid w:val="0044453B"/>
    <w:rsid w:val="00445241"/>
    <w:rsid w:val="004472D6"/>
    <w:rsid w:val="00452BC4"/>
    <w:rsid w:val="00454468"/>
    <w:rsid w:val="00454525"/>
    <w:rsid w:val="00455952"/>
    <w:rsid w:val="00455E71"/>
    <w:rsid w:val="004607FB"/>
    <w:rsid w:val="00461E71"/>
    <w:rsid w:val="00466EF8"/>
    <w:rsid w:val="004671DD"/>
    <w:rsid w:val="00467463"/>
    <w:rsid w:val="004678BD"/>
    <w:rsid w:val="00467EE1"/>
    <w:rsid w:val="00474BDE"/>
    <w:rsid w:val="00475C01"/>
    <w:rsid w:val="004761BB"/>
    <w:rsid w:val="0047689A"/>
    <w:rsid w:val="00480CD6"/>
    <w:rsid w:val="004817AC"/>
    <w:rsid w:val="00484F84"/>
    <w:rsid w:val="004866BA"/>
    <w:rsid w:val="004901AE"/>
    <w:rsid w:val="00491086"/>
    <w:rsid w:val="00491BEF"/>
    <w:rsid w:val="00492A03"/>
    <w:rsid w:val="00492A6F"/>
    <w:rsid w:val="00493145"/>
    <w:rsid w:val="00493D62"/>
    <w:rsid w:val="004944D1"/>
    <w:rsid w:val="004A15EA"/>
    <w:rsid w:val="004A595D"/>
    <w:rsid w:val="004A70D0"/>
    <w:rsid w:val="004B42E3"/>
    <w:rsid w:val="004B4550"/>
    <w:rsid w:val="004B5E28"/>
    <w:rsid w:val="004B6912"/>
    <w:rsid w:val="004B749B"/>
    <w:rsid w:val="004C0059"/>
    <w:rsid w:val="004C19FF"/>
    <w:rsid w:val="004C368C"/>
    <w:rsid w:val="004C49AB"/>
    <w:rsid w:val="004C718E"/>
    <w:rsid w:val="004D14EA"/>
    <w:rsid w:val="004D5D7F"/>
    <w:rsid w:val="004E14FF"/>
    <w:rsid w:val="004E19AD"/>
    <w:rsid w:val="004E6798"/>
    <w:rsid w:val="004F1197"/>
    <w:rsid w:val="004F4019"/>
    <w:rsid w:val="004F5294"/>
    <w:rsid w:val="004F7066"/>
    <w:rsid w:val="00500E47"/>
    <w:rsid w:val="00500E4E"/>
    <w:rsid w:val="00505A6B"/>
    <w:rsid w:val="00507CF4"/>
    <w:rsid w:val="00510C87"/>
    <w:rsid w:val="005120D0"/>
    <w:rsid w:val="00515741"/>
    <w:rsid w:val="00515A4E"/>
    <w:rsid w:val="0051682C"/>
    <w:rsid w:val="00520014"/>
    <w:rsid w:val="00520AFD"/>
    <w:rsid w:val="00520CAA"/>
    <w:rsid w:val="005234E2"/>
    <w:rsid w:val="00530753"/>
    <w:rsid w:val="00530BD7"/>
    <w:rsid w:val="00533DE7"/>
    <w:rsid w:val="005371DB"/>
    <w:rsid w:val="00540F34"/>
    <w:rsid w:val="00541D22"/>
    <w:rsid w:val="00544C31"/>
    <w:rsid w:val="00545386"/>
    <w:rsid w:val="005465C0"/>
    <w:rsid w:val="0054686F"/>
    <w:rsid w:val="00547404"/>
    <w:rsid w:val="00547C86"/>
    <w:rsid w:val="00553EDA"/>
    <w:rsid w:val="005571D0"/>
    <w:rsid w:val="00557F4D"/>
    <w:rsid w:val="0056041A"/>
    <w:rsid w:val="00560D0D"/>
    <w:rsid w:val="005650E1"/>
    <w:rsid w:val="00566476"/>
    <w:rsid w:val="00567411"/>
    <w:rsid w:val="005716EB"/>
    <w:rsid w:val="0057213A"/>
    <w:rsid w:val="0058067B"/>
    <w:rsid w:val="005832A5"/>
    <w:rsid w:val="005832CC"/>
    <w:rsid w:val="005839DE"/>
    <w:rsid w:val="005865DA"/>
    <w:rsid w:val="00592608"/>
    <w:rsid w:val="005932C4"/>
    <w:rsid w:val="00593D70"/>
    <w:rsid w:val="005942D1"/>
    <w:rsid w:val="005949DB"/>
    <w:rsid w:val="00594F9C"/>
    <w:rsid w:val="005958E8"/>
    <w:rsid w:val="00595A50"/>
    <w:rsid w:val="005970F1"/>
    <w:rsid w:val="005A30EE"/>
    <w:rsid w:val="005A4DA7"/>
    <w:rsid w:val="005A62AB"/>
    <w:rsid w:val="005A674A"/>
    <w:rsid w:val="005B3466"/>
    <w:rsid w:val="005B3BC4"/>
    <w:rsid w:val="005B4717"/>
    <w:rsid w:val="005B4AE8"/>
    <w:rsid w:val="005B6F91"/>
    <w:rsid w:val="005C0914"/>
    <w:rsid w:val="005C166D"/>
    <w:rsid w:val="005C2317"/>
    <w:rsid w:val="005C2487"/>
    <w:rsid w:val="005C3D67"/>
    <w:rsid w:val="005C506F"/>
    <w:rsid w:val="005C78E4"/>
    <w:rsid w:val="005D0922"/>
    <w:rsid w:val="005D09E8"/>
    <w:rsid w:val="005D0A5C"/>
    <w:rsid w:val="005D2CEF"/>
    <w:rsid w:val="005D5EDC"/>
    <w:rsid w:val="005E2353"/>
    <w:rsid w:val="005E23E7"/>
    <w:rsid w:val="005E3CF4"/>
    <w:rsid w:val="005E4A81"/>
    <w:rsid w:val="005E6941"/>
    <w:rsid w:val="005F09E6"/>
    <w:rsid w:val="005F0F61"/>
    <w:rsid w:val="005F4256"/>
    <w:rsid w:val="005F569B"/>
    <w:rsid w:val="005F731D"/>
    <w:rsid w:val="006000C0"/>
    <w:rsid w:val="00600B5E"/>
    <w:rsid w:val="00601D67"/>
    <w:rsid w:val="006030D2"/>
    <w:rsid w:val="00604207"/>
    <w:rsid w:val="006060D8"/>
    <w:rsid w:val="006073C7"/>
    <w:rsid w:val="006075B8"/>
    <w:rsid w:val="00611660"/>
    <w:rsid w:val="0061175F"/>
    <w:rsid w:val="0061561C"/>
    <w:rsid w:val="00616040"/>
    <w:rsid w:val="006175DB"/>
    <w:rsid w:val="00617825"/>
    <w:rsid w:val="00620241"/>
    <w:rsid w:val="006217E6"/>
    <w:rsid w:val="00622AFD"/>
    <w:rsid w:val="00623DD0"/>
    <w:rsid w:val="00623F03"/>
    <w:rsid w:val="00627404"/>
    <w:rsid w:val="00627959"/>
    <w:rsid w:val="0063127F"/>
    <w:rsid w:val="006323CE"/>
    <w:rsid w:val="00633EC4"/>
    <w:rsid w:val="00634A3E"/>
    <w:rsid w:val="00636814"/>
    <w:rsid w:val="00637EBE"/>
    <w:rsid w:val="00651800"/>
    <w:rsid w:val="006537C1"/>
    <w:rsid w:val="00653C27"/>
    <w:rsid w:val="006540A4"/>
    <w:rsid w:val="006553EA"/>
    <w:rsid w:val="00656AA7"/>
    <w:rsid w:val="00657021"/>
    <w:rsid w:val="006571B5"/>
    <w:rsid w:val="006636CF"/>
    <w:rsid w:val="00664E30"/>
    <w:rsid w:val="00674368"/>
    <w:rsid w:val="00676944"/>
    <w:rsid w:val="00682440"/>
    <w:rsid w:val="00684F3A"/>
    <w:rsid w:val="006861E6"/>
    <w:rsid w:val="00696DBA"/>
    <w:rsid w:val="00697122"/>
    <w:rsid w:val="00697763"/>
    <w:rsid w:val="006A00D8"/>
    <w:rsid w:val="006A15B8"/>
    <w:rsid w:val="006A18D1"/>
    <w:rsid w:val="006A2506"/>
    <w:rsid w:val="006A5C44"/>
    <w:rsid w:val="006B06BF"/>
    <w:rsid w:val="006B1FF9"/>
    <w:rsid w:val="006B2353"/>
    <w:rsid w:val="006B37FD"/>
    <w:rsid w:val="006B3EFA"/>
    <w:rsid w:val="006B59E2"/>
    <w:rsid w:val="006B693C"/>
    <w:rsid w:val="006B74F0"/>
    <w:rsid w:val="006D034C"/>
    <w:rsid w:val="006E262C"/>
    <w:rsid w:val="006E576B"/>
    <w:rsid w:val="006E73C7"/>
    <w:rsid w:val="006E747C"/>
    <w:rsid w:val="006F02DE"/>
    <w:rsid w:val="006F1DB8"/>
    <w:rsid w:val="006F3FEC"/>
    <w:rsid w:val="006F6CF2"/>
    <w:rsid w:val="006F76C8"/>
    <w:rsid w:val="00704238"/>
    <w:rsid w:val="007076CC"/>
    <w:rsid w:val="00707F61"/>
    <w:rsid w:val="007102BD"/>
    <w:rsid w:val="007129D7"/>
    <w:rsid w:val="0071478C"/>
    <w:rsid w:val="00715D6F"/>
    <w:rsid w:val="00720FB7"/>
    <w:rsid w:val="00721B93"/>
    <w:rsid w:val="00721FC2"/>
    <w:rsid w:val="00727DFB"/>
    <w:rsid w:val="00730499"/>
    <w:rsid w:val="00732391"/>
    <w:rsid w:val="00735AB7"/>
    <w:rsid w:val="00736A94"/>
    <w:rsid w:val="00736CA7"/>
    <w:rsid w:val="00740020"/>
    <w:rsid w:val="00742CDB"/>
    <w:rsid w:val="00743DD3"/>
    <w:rsid w:val="00743FBF"/>
    <w:rsid w:val="00744BE6"/>
    <w:rsid w:val="007512C7"/>
    <w:rsid w:val="007515D3"/>
    <w:rsid w:val="00753F35"/>
    <w:rsid w:val="007554CB"/>
    <w:rsid w:val="0075742E"/>
    <w:rsid w:val="00763862"/>
    <w:rsid w:val="00763D1F"/>
    <w:rsid w:val="0076517F"/>
    <w:rsid w:val="0076543A"/>
    <w:rsid w:val="00765E01"/>
    <w:rsid w:val="00766BF5"/>
    <w:rsid w:val="00767E30"/>
    <w:rsid w:val="00771050"/>
    <w:rsid w:val="00771754"/>
    <w:rsid w:val="007761D6"/>
    <w:rsid w:val="0078249C"/>
    <w:rsid w:val="00785309"/>
    <w:rsid w:val="00786EBF"/>
    <w:rsid w:val="00787683"/>
    <w:rsid w:val="00787746"/>
    <w:rsid w:val="007906A2"/>
    <w:rsid w:val="007933B7"/>
    <w:rsid w:val="00793875"/>
    <w:rsid w:val="00797470"/>
    <w:rsid w:val="00797A5E"/>
    <w:rsid w:val="007A15DD"/>
    <w:rsid w:val="007A4F78"/>
    <w:rsid w:val="007A5961"/>
    <w:rsid w:val="007A797A"/>
    <w:rsid w:val="007B1F1C"/>
    <w:rsid w:val="007B2803"/>
    <w:rsid w:val="007B3453"/>
    <w:rsid w:val="007B4FD7"/>
    <w:rsid w:val="007B5E3E"/>
    <w:rsid w:val="007C7ADF"/>
    <w:rsid w:val="007D144D"/>
    <w:rsid w:val="007D1E2E"/>
    <w:rsid w:val="007D34B9"/>
    <w:rsid w:val="007D3B84"/>
    <w:rsid w:val="007D4817"/>
    <w:rsid w:val="007D48B6"/>
    <w:rsid w:val="007D61A6"/>
    <w:rsid w:val="007D6E30"/>
    <w:rsid w:val="007E1989"/>
    <w:rsid w:val="007E1BB9"/>
    <w:rsid w:val="007E38F8"/>
    <w:rsid w:val="007E3EB2"/>
    <w:rsid w:val="007E514B"/>
    <w:rsid w:val="007E7084"/>
    <w:rsid w:val="007E7A52"/>
    <w:rsid w:val="007F03EA"/>
    <w:rsid w:val="007F36A1"/>
    <w:rsid w:val="007F4472"/>
    <w:rsid w:val="007F5520"/>
    <w:rsid w:val="007F5FD3"/>
    <w:rsid w:val="008001BD"/>
    <w:rsid w:val="008003F5"/>
    <w:rsid w:val="008008C7"/>
    <w:rsid w:val="008012A2"/>
    <w:rsid w:val="00801740"/>
    <w:rsid w:val="008030DC"/>
    <w:rsid w:val="0080398A"/>
    <w:rsid w:val="0080542B"/>
    <w:rsid w:val="00812791"/>
    <w:rsid w:val="00812962"/>
    <w:rsid w:val="0081384F"/>
    <w:rsid w:val="00814209"/>
    <w:rsid w:val="008170A7"/>
    <w:rsid w:val="008176E8"/>
    <w:rsid w:val="0082010B"/>
    <w:rsid w:val="008223A5"/>
    <w:rsid w:val="00826354"/>
    <w:rsid w:val="008275B3"/>
    <w:rsid w:val="008305B4"/>
    <w:rsid w:val="008319C9"/>
    <w:rsid w:val="00832EB2"/>
    <w:rsid w:val="0083492F"/>
    <w:rsid w:val="00835B3B"/>
    <w:rsid w:val="0083789D"/>
    <w:rsid w:val="00842972"/>
    <w:rsid w:val="008462E3"/>
    <w:rsid w:val="0084699D"/>
    <w:rsid w:val="00846B48"/>
    <w:rsid w:val="00846BAE"/>
    <w:rsid w:val="00852083"/>
    <w:rsid w:val="00852706"/>
    <w:rsid w:val="0085408A"/>
    <w:rsid w:val="00854139"/>
    <w:rsid w:val="008609F0"/>
    <w:rsid w:val="00862D18"/>
    <w:rsid w:val="0086364A"/>
    <w:rsid w:val="00863E8D"/>
    <w:rsid w:val="00867017"/>
    <w:rsid w:val="00867FC7"/>
    <w:rsid w:val="00870334"/>
    <w:rsid w:val="008708EA"/>
    <w:rsid w:val="00870ACC"/>
    <w:rsid w:val="00872E02"/>
    <w:rsid w:val="00874E85"/>
    <w:rsid w:val="00875046"/>
    <w:rsid w:val="008759FE"/>
    <w:rsid w:val="00877782"/>
    <w:rsid w:val="00877E02"/>
    <w:rsid w:val="00880313"/>
    <w:rsid w:val="00881027"/>
    <w:rsid w:val="00881CD7"/>
    <w:rsid w:val="00883F33"/>
    <w:rsid w:val="00885B18"/>
    <w:rsid w:val="00891096"/>
    <w:rsid w:val="00892730"/>
    <w:rsid w:val="00892B76"/>
    <w:rsid w:val="00892EE8"/>
    <w:rsid w:val="008A163F"/>
    <w:rsid w:val="008A18D8"/>
    <w:rsid w:val="008A3BD6"/>
    <w:rsid w:val="008A6BA1"/>
    <w:rsid w:val="008B0820"/>
    <w:rsid w:val="008B12AE"/>
    <w:rsid w:val="008B318C"/>
    <w:rsid w:val="008B33B1"/>
    <w:rsid w:val="008B34BF"/>
    <w:rsid w:val="008B3D30"/>
    <w:rsid w:val="008B429A"/>
    <w:rsid w:val="008B5258"/>
    <w:rsid w:val="008B5696"/>
    <w:rsid w:val="008C06D0"/>
    <w:rsid w:val="008C140E"/>
    <w:rsid w:val="008C221D"/>
    <w:rsid w:val="008C39A1"/>
    <w:rsid w:val="008C3B38"/>
    <w:rsid w:val="008C4942"/>
    <w:rsid w:val="008D3B5D"/>
    <w:rsid w:val="008D438F"/>
    <w:rsid w:val="008D7062"/>
    <w:rsid w:val="008D7396"/>
    <w:rsid w:val="008E46B8"/>
    <w:rsid w:val="008E5355"/>
    <w:rsid w:val="008F0C6E"/>
    <w:rsid w:val="008F0D44"/>
    <w:rsid w:val="008F3EBE"/>
    <w:rsid w:val="008F7EFC"/>
    <w:rsid w:val="009013BC"/>
    <w:rsid w:val="00901DFF"/>
    <w:rsid w:val="00902B7C"/>
    <w:rsid w:val="00902ED0"/>
    <w:rsid w:val="00903D19"/>
    <w:rsid w:val="009041B6"/>
    <w:rsid w:val="009046FF"/>
    <w:rsid w:val="00904E46"/>
    <w:rsid w:val="00905AC0"/>
    <w:rsid w:val="009066E9"/>
    <w:rsid w:val="0091069A"/>
    <w:rsid w:val="009136DD"/>
    <w:rsid w:val="009155C3"/>
    <w:rsid w:val="00916558"/>
    <w:rsid w:val="00916CF6"/>
    <w:rsid w:val="0092067C"/>
    <w:rsid w:val="00921E3F"/>
    <w:rsid w:val="00924739"/>
    <w:rsid w:val="00924A72"/>
    <w:rsid w:val="00925553"/>
    <w:rsid w:val="00926D38"/>
    <w:rsid w:val="00931320"/>
    <w:rsid w:val="00936D0D"/>
    <w:rsid w:val="00936F3F"/>
    <w:rsid w:val="00937BA0"/>
    <w:rsid w:val="009419E7"/>
    <w:rsid w:val="00943345"/>
    <w:rsid w:val="0094572A"/>
    <w:rsid w:val="00946C97"/>
    <w:rsid w:val="00947825"/>
    <w:rsid w:val="00950005"/>
    <w:rsid w:val="00950C4C"/>
    <w:rsid w:val="00951592"/>
    <w:rsid w:val="00956898"/>
    <w:rsid w:val="00957477"/>
    <w:rsid w:val="00960164"/>
    <w:rsid w:val="00963752"/>
    <w:rsid w:val="00964634"/>
    <w:rsid w:val="00965862"/>
    <w:rsid w:val="00974B49"/>
    <w:rsid w:val="009777DF"/>
    <w:rsid w:val="009833D4"/>
    <w:rsid w:val="00983C6E"/>
    <w:rsid w:val="00984AE6"/>
    <w:rsid w:val="0098603C"/>
    <w:rsid w:val="0098668F"/>
    <w:rsid w:val="00987BAA"/>
    <w:rsid w:val="00997CB1"/>
    <w:rsid w:val="009A00A8"/>
    <w:rsid w:val="009A0380"/>
    <w:rsid w:val="009A093F"/>
    <w:rsid w:val="009A22B9"/>
    <w:rsid w:val="009A2654"/>
    <w:rsid w:val="009A423B"/>
    <w:rsid w:val="009A5C3D"/>
    <w:rsid w:val="009A6877"/>
    <w:rsid w:val="009A6F13"/>
    <w:rsid w:val="009B3CCC"/>
    <w:rsid w:val="009B5549"/>
    <w:rsid w:val="009B6860"/>
    <w:rsid w:val="009C34EA"/>
    <w:rsid w:val="009C3517"/>
    <w:rsid w:val="009C5D1B"/>
    <w:rsid w:val="009D0BED"/>
    <w:rsid w:val="009D146F"/>
    <w:rsid w:val="009D6AE7"/>
    <w:rsid w:val="009E0A69"/>
    <w:rsid w:val="009E11BB"/>
    <w:rsid w:val="009E2EF3"/>
    <w:rsid w:val="009E35B6"/>
    <w:rsid w:val="009E423E"/>
    <w:rsid w:val="009E4819"/>
    <w:rsid w:val="009E5C90"/>
    <w:rsid w:val="009E70D8"/>
    <w:rsid w:val="009E7E44"/>
    <w:rsid w:val="009F0DB2"/>
    <w:rsid w:val="009F2B54"/>
    <w:rsid w:val="009F384E"/>
    <w:rsid w:val="009F43BC"/>
    <w:rsid w:val="009F7501"/>
    <w:rsid w:val="00A01ABD"/>
    <w:rsid w:val="00A043C7"/>
    <w:rsid w:val="00A047BB"/>
    <w:rsid w:val="00A06991"/>
    <w:rsid w:val="00A07945"/>
    <w:rsid w:val="00A100A0"/>
    <w:rsid w:val="00A12780"/>
    <w:rsid w:val="00A13D00"/>
    <w:rsid w:val="00A154C8"/>
    <w:rsid w:val="00A15AD9"/>
    <w:rsid w:val="00A163AB"/>
    <w:rsid w:val="00A213EC"/>
    <w:rsid w:val="00A23297"/>
    <w:rsid w:val="00A36ACD"/>
    <w:rsid w:val="00A42493"/>
    <w:rsid w:val="00A4419A"/>
    <w:rsid w:val="00A46DD5"/>
    <w:rsid w:val="00A53985"/>
    <w:rsid w:val="00A5680D"/>
    <w:rsid w:val="00A57AD8"/>
    <w:rsid w:val="00A60F22"/>
    <w:rsid w:val="00A61884"/>
    <w:rsid w:val="00A64701"/>
    <w:rsid w:val="00A647BE"/>
    <w:rsid w:val="00A650BC"/>
    <w:rsid w:val="00A6511A"/>
    <w:rsid w:val="00A66DCE"/>
    <w:rsid w:val="00A712D0"/>
    <w:rsid w:val="00A7161A"/>
    <w:rsid w:val="00A71FF5"/>
    <w:rsid w:val="00A733EB"/>
    <w:rsid w:val="00A735F8"/>
    <w:rsid w:val="00A754E2"/>
    <w:rsid w:val="00A75678"/>
    <w:rsid w:val="00A814C9"/>
    <w:rsid w:val="00A837F9"/>
    <w:rsid w:val="00A8676D"/>
    <w:rsid w:val="00A86A4F"/>
    <w:rsid w:val="00A8790F"/>
    <w:rsid w:val="00A90E98"/>
    <w:rsid w:val="00A90EB7"/>
    <w:rsid w:val="00A92AF9"/>
    <w:rsid w:val="00A938FD"/>
    <w:rsid w:val="00A94697"/>
    <w:rsid w:val="00AA0263"/>
    <w:rsid w:val="00AA0BF3"/>
    <w:rsid w:val="00AA2310"/>
    <w:rsid w:val="00AA28AA"/>
    <w:rsid w:val="00AA299A"/>
    <w:rsid w:val="00AA2A70"/>
    <w:rsid w:val="00AA4F8D"/>
    <w:rsid w:val="00AA54F4"/>
    <w:rsid w:val="00AA5C82"/>
    <w:rsid w:val="00AA621F"/>
    <w:rsid w:val="00AA72C6"/>
    <w:rsid w:val="00AB486A"/>
    <w:rsid w:val="00AB5C56"/>
    <w:rsid w:val="00AC019A"/>
    <w:rsid w:val="00AC17D8"/>
    <w:rsid w:val="00AC2A51"/>
    <w:rsid w:val="00AC2B53"/>
    <w:rsid w:val="00AC2F51"/>
    <w:rsid w:val="00AC386D"/>
    <w:rsid w:val="00AC3899"/>
    <w:rsid w:val="00AC534E"/>
    <w:rsid w:val="00AC6BC2"/>
    <w:rsid w:val="00AD0A0B"/>
    <w:rsid w:val="00AD0C48"/>
    <w:rsid w:val="00AD1403"/>
    <w:rsid w:val="00AD23EF"/>
    <w:rsid w:val="00AD4BEE"/>
    <w:rsid w:val="00AE0EB5"/>
    <w:rsid w:val="00AE14B7"/>
    <w:rsid w:val="00AE14EC"/>
    <w:rsid w:val="00AE21F8"/>
    <w:rsid w:val="00AE2E6F"/>
    <w:rsid w:val="00AE65C2"/>
    <w:rsid w:val="00AF240A"/>
    <w:rsid w:val="00AF2CCD"/>
    <w:rsid w:val="00AF2E6D"/>
    <w:rsid w:val="00AF459B"/>
    <w:rsid w:val="00AF5E0C"/>
    <w:rsid w:val="00AF671D"/>
    <w:rsid w:val="00B03916"/>
    <w:rsid w:val="00B03DDA"/>
    <w:rsid w:val="00B060D9"/>
    <w:rsid w:val="00B065A7"/>
    <w:rsid w:val="00B10EF3"/>
    <w:rsid w:val="00B10FD6"/>
    <w:rsid w:val="00B11626"/>
    <w:rsid w:val="00B134BF"/>
    <w:rsid w:val="00B1415D"/>
    <w:rsid w:val="00B1446F"/>
    <w:rsid w:val="00B14C81"/>
    <w:rsid w:val="00B159DB"/>
    <w:rsid w:val="00B15A3B"/>
    <w:rsid w:val="00B16D31"/>
    <w:rsid w:val="00B21975"/>
    <w:rsid w:val="00B23952"/>
    <w:rsid w:val="00B25D50"/>
    <w:rsid w:val="00B25FE6"/>
    <w:rsid w:val="00B2725C"/>
    <w:rsid w:val="00B302AF"/>
    <w:rsid w:val="00B304BB"/>
    <w:rsid w:val="00B30F21"/>
    <w:rsid w:val="00B31748"/>
    <w:rsid w:val="00B33C4C"/>
    <w:rsid w:val="00B33EC9"/>
    <w:rsid w:val="00B37668"/>
    <w:rsid w:val="00B37788"/>
    <w:rsid w:val="00B37BE2"/>
    <w:rsid w:val="00B37FD2"/>
    <w:rsid w:val="00B41B41"/>
    <w:rsid w:val="00B42D10"/>
    <w:rsid w:val="00B45CCD"/>
    <w:rsid w:val="00B46943"/>
    <w:rsid w:val="00B47C02"/>
    <w:rsid w:val="00B5246A"/>
    <w:rsid w:val="00B5354E"/>
    <w:rsid w:val="00B5426C"/>
    <w:rsid w:val="00B5509A"/>
    <w:rsid w:val="00B56371"/>
    <w:rsid w:val="00B57722"/>
    <w:rsid w:val="00B579B7"/>
    <w:rsid w:val="00B607EF"/>
    <w:rsid w:val="00B61FD8"/>
    <w:rsid w:val="00B62EF6"/>
    <w:rsid w:val="00B65280"/>
    <w:rsid w:val="00B6692B"/>
    <w:rsid w:val="00B678FB"/>
    <w:rsid w:val="00B70D10"/>
    <w:rsid w:val="00B7292E"/>
    <w:rsid w:val="00B73986"/>
    <w:rsid w:val="00B764B9"/>
    <w:rsid w:val="00B77A80"/>
    <w:rsid w:val="00B77DF2"/>
    <w:rsid w:val="00B8065C"/>
    <w:rsid w:val="00B81492"/>
    <w:rsid w:val="00B83446"/>
    <w:rsid w:val="00B838A9"/>
    <w:rsid w:val="00B84040"/>
    <w:rsid w:val="00B84939"/>
    <w:rsid w:val="00B860A5"/>
    <w:rsid w:val="00B877F2"/>
    <w:rsid w:val="00B91BE6"/>
    <w:rsid w:val="00BA307B"/>
    <w:rsid w:val="00BA40A7"/>
    <w:rsid w:val="00BA4339"/>
    <w:rsid w:val="00BA4542"/>
    <w:rsid w:val="00BB17D1"/>
    <w:rsid w:val="00BB1DEC"/>
    <w:rsid w:val="00BB3E8C"/>
    <w:rsid w:val="00BB5469"/>
    <w:rsid w:val="00BB58ED"/>
    <w:rsid w:val="00BC48A2"/>
    <w:rsid w:val="00BD223D"/>
    <w:rsid w:val="00BD3CDA"/>
    <w:rsid w:val="00BD6CBC"/>
    <w:rsid w:val="00BD73D9"/>
    <w:rsid w:val="00BE1751"/>
    <w:rsid w:val="00BE33CA"/>
    <w:rsid w:val="00BE3C2A"/>
    <w:rsid w:val="00BE4663"/>
    <w:rsid w:val="00BE5935"/>
    <w:rsid w:val="00BE7311"/>
    <w:rsid w:val="00BF064B"/>
    <w:rsid w:val="00BF20B8"/>
    <w:rsid w:val="00BF70EA"/>
    <w:rsid w:val="00BF722D"/>
    <w:rsid w:val="00BF74A9"/>
    <w:rsid w:val="00C04B85"/>
    <w:rsid w:val="00C05687"/>
    <w:rsid w:val="00C05B72"/>
    <w:rsid w:val="00C1136D"/>
    <w:rsid w:val="00C11F64"/>
    <w:rsid w:val="00C21CF6"/>
    <w:rsid w:val="00C21FCE"/>
    <w:rsid w:val="00C22520"/>
    <w:rsid w:val="00C23B78"/>
    <w:rsid w:val="00C23D6D"/>
    <w:rsid w:val="00C2798E"/>
    <w:rsid w:val="00C30648"/>
    <w:rsid w:val="00C3214B"/>
    <w:rsid w:val="00C33F55"/>
    <w:rsid w:val="00C362CF"/>
    <w:rsid w:val="00C36FA1"/>
    <w:rsid w:val="00C37DE0"/>
    <w:rsid w:val="00C40ADB"/>
    <w:rsid w:val="00C42D61"/>
    <w:rsid w:val="00C43952"/>
    <w:rsid w:val="00C50BCC"/>
    <w:rsid w:val="00C50CA6"/>
    <w:rsid w:val="00C5374C"/>
    <w:rsid w:val="00C557C9"/>
    <w:rsid w:val="00C56DFE"/>
    <w:rsid w:val="00C56E84"/>
    <w:rsid w:val="00C57AF2"/>
    <w:rsid w:val="00C621D5"/>
    <w:rsid w:val="00C62287"/>
    <w:rsid w:val="00C64D4B"/>
    <w:rsid w:val="00C66756"/>
    <w:rsid w:val="00C6767D"/>
    <w:rsid w:val="00C71F64"/>
    <w:rsid w:val="00C75AFF"/>
    <w:rsid w:val="00C82CE6"/>
    <w:rsid w:val="00C86FE4"/>
    <w:rsid w:val="00C87614"/>
    <w:rsid w:val="00C8789A"/>
    <w:rsid w:val="00C87EF5"/>
    <w:rsid w:val="00C9079F"/>
    <w:rsid w:val="00C95A06"/>
    <w:rsid w:val="00CA398C"/>
    <w:rsid w:val="00CA57AC"/>
    <w:rsid w:val="00CB16DB"/>
    <w:rsid w:val="00CB20FF"/>
    <w:rsid w:val="00CB27BF"/>
    <w:rsid w:val="00CB5DAA"/>
    <w:rsid w:val="00CB72DC"/>
    <w:rsid w:val="00CB7937"/>
    <w:rsid w:val="00CB7E71"/>
    <w:rsid w:val="00CC36B2"/>
    <w:rsid w:val="00CC4E99"/>
    <w:rsid w:val="00CC6DD2"/>
    <w:rsid w:val="00CC79A7"/>
    <w:rsid w:val="00CD261D"/>
    <w:rsid w:val="00CD3740"/>
    <w:rsid w:val="00CD4F33"/>
    <w:rsid w:val="00CD547B"/>
    <w:rsid w:val="00CD5869"/>
    <w:rsid w:val="00CD5C0E"/>
    <w:rsid w:val="00CD7FEE"/>
    <w:rsid w:val="00CE7F68"/>
    <w:rsid w:val="00CF2C3E"/>
    <w:rsid w:val="00CF369C"/>
    <w:rsid w:val="00CF482E"/>
    <w:rsid w:val="00CF4AE9"/>
    <w:rsid w:val="00CF5DF3"/>
    <w:rsid w:val="00CF6129"/>
    <w:rsid w:val="00CF72BC"/>
    <w:rsid w:val="00CF7E36"/>
    <w:rsid w:val="00D01944"/>
    <w:rsid w:val="00D021FC"/>
    <w:rsid w:val="00D024E0"/>
    <w:rsid w:val="00D028F8"/>
    <w:rsid w:val="00D03BF1"/>
    <w:rsid w:val="00D03F73"/>
    <w:rsid w:val="00D11E73"/>
    <w:rsid w:val="00D1549C"/>
    <w:rsid w:val="00D15B4E"/>
    <w:rsid w:val="00D16D02"/>
    <w:rsid w:val="00D2286B"/>
    <w:rsid w:val="00D23999"/>
    <w:rsid w:val="00D257B4"/>
    <w:rsid w:val="00D2628C"/>
    <w:rsid w:val="00D304FB"/>
    <w:rsid w:val="00D3073A"/>
    <w:rsid w:val="00D32CB6"/>
    <w:rsid w:val="00D33BE4"/>
    <w:rsid w:val="00D34594"/>
    <w:rsid w:val="00D3477F"/>
    <w:rsid w:val="00D366A0"/>
    <w:rsid w:val="00D44B54"/>
    <w:rsid w:val="00D44D57"/>
    <w:rsid w:val="00D46EBA"/>
    <w:rsid w:val="00D473CE"/>
    <w:rsid w:val="00D50883"/>
    <w:rsid w:val="00D5270F"/>
    <w:rsid w:val="00D52744"/>
    <w:rsid w:val="00D53184"/>
    <w:rsid w:val="00D53BF8"/>
    <w:rsid w:val="00D552E5"/>
    <w:rsid w:val="00D56812"/>
    <w:rsid w:val="00D61DEB"/>
    <w:rsid w:val="00D634FD"/>
    <w:rsid w:val="00D64341"/>
    <w:rsid w:val="00D661C6"/>
    <w:rsid w:val="00D70A8D"/>
    <w:rsid w:val="00D72E80"/>
    <w:rsid w:val="00D7344C"/>
    <w:rsid w:val="00D74BFB"/>
    <w:rsid w:val="00D805ED"/>
    <w:rsid w:val="00D81ADD"/>
    <w:rsid w:val="00D821C1"/>
    <w:rsid w:val="00D85633"/>
    <w:rsid w:val="00D85E13"/>
    <w:rsid w:val="00D86E82"/>
    <w:rsid w:val="00D93CE7"/>
    <w:rsid w:val="00D955E9"/>
    <w:rsid w:val="00D965C4"/>
    <w:rsid w:val="00D976B8"/>
    <w:rsid w:val="00DA0116"/>
    <w:rsid w:val="00DA1856"/>
    <w:rsid w:val="00DA1FDE"/>
    <w:rsid w:val="00DA2101"/>
    <w:rsid w:val="00DA5A83"/>
    <w:rsid w:val="00DA61CA"/>
    <w:rsid w:val="00DA6D22"/>
    <w:rsid w:val="00DA7F4B"/>
    <w:rsid w:val="00DB00B8"/>
    <w:rsid w:val="00DB0287"/>
    <w:rsid w:val="00DB0A16"/>
    <w:rsid w:val="00DB1B59"/>
    <w:rsid w:val="00DB43E0"/>
    <w:rsid w:val="00DB5A61"/>
    <w:rsid w:val="00DB76DD"/>
    <w:rsid w:val="00DC158B"/>
    <w:rsid w:val="00DC2BFF"/>
    <w:rsid w:val="00DC39E9"/>
    <w:rsid w:val="00DC4F59"/>
    <w:rsid w:val="00DC6B20"/>
    <w:rsid w:val="00DC7410"/>
    <w:rsid w:val="00DD6E2A"/>
    <w:rsid w:val="00DD7B8D"/>
    <w:rsid w:val="00DE06DA"/>
    <w:rsid w:val="00DE2E3E"/>
    <w:rsid w:val="00DE615E"/>
    <w:rsid w:val="00DE6420"/>
    <w:rsid w:val="00DF35C7"/>
    <w:rsid w:val="00DF43EB"/>
    <w:rsid w:val="00DF4733"/>
    <w:rsid w:val="00DF7A5C"/>
    <w:rsid w:val="00DF7BE3"/>
    <w:rsid w:val="00E03840"/>
    <w:rsid w:val="00E06E8B"/>
    <w:rsid w:val="00E07E8C"/>
    <w:rsid w:val="00E12B1D"/>
    <w:rsid w:val="00E14B4E"/>
    <w:rsid w:val="00E15B2A"/>
    <w:rsid w:val="00E16412"/>
    <w:rsid w:val="00E16582"/>
    <w:rsid w:val="00E17C4C"/>
    <w:rsid w:val="00E17E8C"/>
    <w:rsid w:val="00E2025F"/>
    <w:rsid w:val="00E21D2E"/>
    <w:rsid w:val="00E2319B"/>
    <w:rsid w:val="00E257DC"/>
    <w:rsid w:val="00E259D0"/>
    <w:rsid w:val="00E261E8"/>
    <w:rsid w:val="00E30516"/>
    <w:rsid w:val="00E3105E"/>
    <w:rsid w:val="00E32E5D"/>
    <w:rsid w:val="00E35153"/>
    <w:rsid w:val="00E3630E"/>
    <w:rsid w:val="00E36FA9"/>
    <w:rsid w:val="00E401F6"/>
    <w:rsid w:val="00E432E5"/>
    <w:rsid w:val="00E44D89"/>
    <w:rsid w:val="00E4607E"/>
    <w:rsid w:val="00E46C22"/>
    <w:rsid w:val="00E5322B"/>
    <w:rsid w:val="00E53384"/>
    <w:rsid w:val="00E54DD7"/>
    <w:rsid w:val="00E55322"/>
    <w:rsid w:val="00E56630"/>
    <w:rsid w:val="00E7175A"/>
    <w:rsid w:val="00E731E7"/>
    <w:rsid w:val="00E740BE"/>
    <w:rsid w:val="00E8080B"/>
    <w:rsid w:val="00E8199A"/>
    <w:rsid w:val="00E81E19"/>
    <w:rsid w:val="00E85133"/>
    <w:rsid w:val="00E85AB3"/>
    <w:rsid w:val="00E928E8"/>
    <w:rsid w:val="00E92D92"/>
    <w:rsid w:val="00E93202"/>
    <w:rsid w:val="00E957D7"/>
    <w:rsid w:val="00EA0F29"/>
    <w:rsid w:val="00EA1ACB"/>
    <w:rsid w:val="00EA3D52"/>
    <w:rsid w:val="00EA41DA"/>
    <w:rsid w:val="00EA6622"/>
    <w:rsid w:val="00EA68C1"/>
    <w:rsid w:val="00EA7400"/>
    <w:rsid w:val="00EA78FC"/>
    <w:rsid w:val="00EB160C"/>
    <w:rsid w:val="00EB1D89"/>
    <w:rsid w:val="00EB37E9"/>
    <w:rsid w:val="00EB3CD1"/>
    <w:rsid w:val="00EB63C0"/>
    <w:rsid w:val="00EB68A5"/>
    <w:rsid w:val="00EC269C"/>
    <w:rsid w:val="00EC6D41"/>
    <w:rsid w:val="00ED0407"/>
    <w:rsid w:val="00ED164F"/>
    <w:rsid w:val="00ED347F"/>
    <w:rsid w:val="00ED4AC1"/>
    <w:rsid w:val="00EE01AD"/>
    <w:rsid w:val="00EE0488"/>
    <w:rsid w:val="00EE5210"/>
    <w:rsid w:val="00EE5FD5"/>
    <w:rsid w:val="00EE6F21"/>
    <w:rsid w:val="00EE7165"/>
    <w:rsid w:val="00EE7A51"/>
    <w:rsid w:val="00EF02BB"/>
    <w:rsid w:val="00EF03ED"/>
    <w:rsid w:val="00EF1EB1"/>
    <w:rsid w:val="00EF3560"/>
    <w:rsid w:val="00EF60E7"/>
    <w:rsid w:val="00EF736F"/>
    <w:rsid w:val="00EF7A33"/>
    <w:rsid w:val="00F006B4"/>
    <w:rsid w:val="00F02682"/>
    <w:rsid w:val="00F03804"/>
    <w:rsid w:val="00F06D3F"/>
    <w:rsid w:val="00F07F3B"/>
    <w:rsid w:val="00F12DF4"/>
    <w:rsid w:val="00F13DC6"/>
    <w:rsid w:val="00F15370"/>
    <w:rsid w:val="00F1650A"/>
    <w:rsid w:val="00F2072D"/>
    <w:rsid w:val="00F20BB1"/>
    <w:rsid w:val="00F20BC6"/>
    <w:rsid w:val="00F20E46"/>
    <w:rsid w:val="00F3273A"/>
    <w:rsid w:val="00F35609"/>
    <w:rsid w:val="00F35F3B"/>
    <w:rsid w:val="00F3754A"/>
    <w:rsid w:val="00F37C6E"/>
    <w:rsid w:val="00F40ACC"/>
    <w:rsid w:val="00F45127"/>
    <w:rsid w:val="00F45AF2"/>
    <w:rsid w:val="00F46E77"/>
    <w:rsid w:val="00F4783D"/>
    <w:rsid w:val="00F52E4D"/>
    <w:rsid w:val="00F53786"/>
    <w:rsid w:val="00F53E60"/>
    <w:rsid w:val="00F549AB"/>
    <w:rsid w:val="00F56845"/>
    <w:rsid w:val="00F61742"/>
    <w:rsid w:val="00F61F51"/>
    <w:rsid w:val="00F666B4"/>
    <w:rsid w:val="00F66EBD"/>
    <w:rsid w:val="00F73F17"/>
    <w:rsid w:val="00F7471F"/>
    <w:rsid w:val="00F74FF4"/>
    <w:rsid w:val="00F76406"/>
    <w:rsid w:val="00F77784"/>
    <w:rsid w:val="00F819EB"/>
    <w:rsid w:val="00F8379F"/>
    <w:rsid w:val="00F840BA"/>
    <w:rsid w:val="00F842EF"/>
    <w:rsid w:val="00F84C0A"/>
    <w:rsid w:val="00F852FA"/>
    <w:rsid w:val="00F91FBA"/>
    <w:rsid w:val="00F92E22"/>
    <w:rsid w:val="00F931B7"/>
    <w:rsid w:val="00F97DB3"/>
    <w:rsid w:val="00FA7C0B"/>
    <w:rsid w:val="00FA7F19"/>
    <w:rsid w:val="00FB53D3"/>
    <w:rsid w:val="00FB55EE"/>
    <w:rsid w:val="00FB5615"/>
    <w:rsid w:val="00FB5FC8"/>
    <w:rsid w:val="00FB71BA"/>
    <w:rsid w:val="00FC2ED6"/>
    <w:rsid w:val="00FC344C"/>
    <w:rsid w:val="00FC48D1"/>
    <w:rsid w:val="00FD31F6"/>
    <w:rsid w:val="00FD3E62"/>
    <w:rsid w:val="00FD47A3"/>
    <w:rsid w:val="00FD6844"/>
    <w:rsid w:val="00FD6FB9"/>
    <w:rsid w:val="00FE795B"/>
    <w:rsid w:val="00FF03B3"/>
    <w:rsid w:val="00FF2ECF"/>
    <w:rsid w:val="00FF3AEC"/>
    <w:rsid w:val="00FF4EEC"/>
    <w:rsid w:val="0ACA3A23"/>
    <w:rsid w:val="0B7B8550"/>
    <w:rsid w:val="0F34FCB2"/>
    <w:rsid w:val="0F5F23FC"/>
    <w:rsid w:val="0FE17345"/>
    <w:rsid w:val="105D3BF2"/>
    <w:rsid w:val="11CE6CB1"/>
    <w:rsid w:val="12F5B8EB"/>
    <w:rsid w:val="16A1DDD4"/>
    <w:rsid w:val="1F6E61F2"/>
    <w:rsid w:val="1F7BDD70"/>
    <w:rsid w:val="26EA8EC6"/>
    <w:rsid w:val="292E6C95"/>
    <w:rsid w:val="2A67EFC5"/>
    <w:rsid w:val="2A9D714A"/>
    <w:rsid w:val="2C4CE4FA"/>
    <w:rsid w:val="2E01DDB8"/>
    <w:rsid w:val="33BD64EF"/>
    <w:rsid w:val="33C911CE"/>
    <w:rsid w:val="3ACF25E9"/>
    <w:rsid w:val="3E865E05"/>
    <w:rsid w:val="40A794D6"/>
    <w:rsid w:val="44C74BAC"/>
    <w:rsid w:val="47832474"/>
    <w:rsid w:val="47CA0314"/>
    <w:rsid w:val="4982EC4E"/>
    <w:rsid w:val="4A354EBF"/>
    <w:rsid w:val="4BD90CA6"/>
    <w:rsid w:val="4ED7079B"/>
    <w:rsid w:val="53342397"/>
    <w:rsid w:val="589E6751"/>
    <w:rsid w:val="5BC6BA5C"/>
    <w:rsid w:val="5BD60813"/>
    <w:rsid w:val="5CD74684"/>
    <w:rsid w:val="5D71D874"/>
    <w:rsid w:val="5E7316E5"/>
    <w:rsid w:val="5EAB5BA4"/>
    <w:rsid w:val="600EE746"/>
    <w:rsid w:val="63468808"/>
    <w:rsid w:val="64BBB48E"/>
    <w:rsid w:val="67F35550"/>
    <w:rsid w:val="6B83BE22"/>
    <w:rsid w:val="6E6296D4"/>
    <w:rsid w:val="71CDC0DD"/>
    <w:rsid w:val="7825D33D"/>
    <w:rsid w:val="7942FC4A"/>
    <w:rsid w:val="79A5497B"/>
    <w:rsid w:val="7A41A120"/>
    <w:rsid w:val="7ADECCAB"/>
    <w:rsid w:val="7F79F90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20EDD"/>
  <w15:chartTrackingRefBased/>
  <w15:docId w15:val="{4A8AD5CF-0819-9546-B4D6-27418399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421BEA"/>
    <w:pPr>
      <w:keepNext/>
      <w:widowControl w:val="0"/>
      <w:jc w:val="center"/>
      <w:outlineLvl w:val="0"/>
    </w:pPr>
    <w:rPr>
      <w:b/>
    </w:rPr>
  </w:style>
  <w:style w:type="paragraph" w:styleId="Heading3">
    <w:name w:val="heading 3"/>
    <w:basedOn w:val="Normal"/>
    <w:next w:val="Normal"/>
    <w:qFormat/>
    <w:rsid w:val="00146A75"/>
    <w:pPr>
      <w:keepNext/>
      <w:spacing w:before="240" w:after="60"/>
      <w:outlineLvl w:val="2"/>
    </w:pPr>
    <w:rPr>
      <w:rFonts w:ascii="Arial"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54686F"/>
    <w:pPr>
      <w:spacing w:before="100" w:beforeAutospacing="1" w:after="100" w:afterAutospacing="1"/>
    </w:pPr>
    <w:rPr>
      <w:szCs w:val="24"/>
    </w:rPr>
  </w:style>
  <w:style w:type="paragraph" w:styleId="BalloonText">
    <w:name w:val="Balloon Text"/>
    <w:basedOn w:val="Normal"/>
    <w:semiHidden/>
    <w:rsid w:val="00493145"/>
    <w:rPr>
      <w:rFonts w:ascii="Tahoma" w:hAnsi="Tahoma" w:cs="Tahoma"/>
      <w:sz w:val="16"/>
      <w:szCs w:val="16"/>
    </w:rPr>
  </w:style>
  <w:style w:type="character" w:styleId="HTMLCite">
    <w:name w:val="HTML Cite"/>
    <w:rsid w:val="00421BEA"/>
    <w:rPr>
      <w:i/>
      <w:iCs/>
    </w:rPr>
  </w:style>
  <w:style w:type="paragraph" w:customStyle="1" w:styleId="body">
    <w:name w:val="body"/>
    <w:basedOn w:val="Normal"/>
    <w:rsid w:val="00421BEA"/>
    <w:pPr>
      <w:spacing w:before="100" w:beforeAutospacing="1" w:after="100" w:afterAutospacing="1" w:line="360" w:lineRule="atLeast"/>
    </w:pPr>
    <w:rPr>
      <w:rFonts w:ascii="Verdana" w:hAnsi="Verdana"/>
      <w:color w:val="000000"/>
      <w:szCs w:val="24"/>
    </w:rPr>
  </w:style>
  <w:style w:type="character" w:customStyle="1" w:styleId="bodytext1">
    <w:name w:val="bodytext1"/>
    <w:rsid w:val="00041F0D"/>
    <w:rPr>
      <w:rFonts w:ascii="Times" w:hAnsi="Times" w:cs="Times" w:hint="default"/>
      <w:b w:val="0"/>
      <w:bCs w:val="0"/>
      <w:i w:val="0"/>
      <w:iCs w:val="0"/>
      <w:strike w:val="0"/>
      <w:dstrike w:val="0"/>
      <w:color w:val="000000"/>
      <w:sz w:val="26"/>
      <w:szCs w:val="26"/>
      <w:u w:val="none"/>
      <w:effect w:val="none"/>
    </w:rPr>
  </w:style>
  <w:style w:type="character" w:styleId="Hyperlink">
    <w:name w:val="Hyperlink"/>
    <w:rsid w:val="00F20BC6"/>
    <w:rPr>
      <w:color w:val="0000FF"/>
      <w:u w:val="single"/>
    </w:rPr>
  </w:style>
  <w:style w:type="character" w:styleId="FollowedHyperlink">
    <w:name w:val="FollowedHyperlink"/>
    <w:rsid w:val="00034812"/>
    <w:rPr>
      <w:color w:val="800080"/>
      <w:u w:val="single"/>
    </w:rPr>
  </w:style>
  <w:style w:type="character" w:styleId="Emphasis">
    <w:name w:val="Emphasis"/>
    <w:qFormat/>
    <w:rsid w:val="004B6912"/>
    <w:rPr>
      <w:i/>
    </w:rPr>
  </w:style>
  <w:style w:type="character" w:customStyle="1" w:styleId="text1">
    <w:name w:val="text1"/>
    <w:rsid w:val="00FA7C0B"/>
    <w:rPr>
      <w:rFonts w:ascii="Verdana" w:hAnsi="Verdana" w:hint="default"/>
      <w:sz w:val="24"/>
      <w:szCs w:val="24"/>
    </w:rPr>
  </w:style>
  <w:style w:type="character" w:customStyle="1" w:styleId="hilite11">
    <w:name w:val="hilite11"/>
    <w:rsid w:val="00C23D6D"/>
    <w:rPr>
      <w:rFonts w:ascii="Verdana" w:hAnsi="Verdana" w:hint="default"/>
      <w:color w:val="FFFF00"/>
    </w:rPr>
  </w:style>
  <w:style w:type="character" w:styleId="Strong">
    <w:name w:val="Strong"/>
    <w:qFormat/>
    <w:rsid w:val="00492A03"/>
    <w:rPr>
      <w:b/>
      <w:bCs/>
    </w:rPr>
  </w:style>
  <w:style w:type="paragraph" w:styleId="BodyText">
    <w:name w:val="Body Text"/>
    <w:basedOn w:val="Normal"/>
    <w:rsid w:val="00146A75"/>
    <w:pPr>
      <w:widowControl w:val="0"/>
      <w:jc w:val="center"/>
    </w:pPr>
    <w:rPr>
      <w:b/>
      <w:sz w:val="28"/>
      <w:lang w:eastAsia="zh-CN"/>
    </w:rPr>
  </w:style>
  <w:style w:type="character" w:customStyle="1" w:styleId="small-caps1">
    <w:name w:val="small-caps1"/>
    <w:rsid w:val="004058B6"/>
    <w:rPr>
      <w:smallCaps/>
    </w:rPr>
  </w:style>
  <w:style w:type="character" w:customStyle="1" w:styleId="apple-converted-space">
    <w:name w:val="apple-converted-space"/>
    <w:basedOn w:val="DefaultParagraphFont"/>
    <w:rsid w:val="00D021FC"/>
  </w:style>
  <w:style w:type="character" w:customStyle="1" w:styleId="style2">
    <w:name w:val="style_2"/>
    <w:basedOn w:val="DefaultParagraphFont"/>
    <w:rsid w:val="00E16582"/>
  </w:style>
  <w:style w:type="paragraph" w:styleId="DocumentMap">
    <w:name w:val="Document Map"/>
    <w:basedOn w:val="Normal"/>
    <w:semiHidden/>
    <w:rsid w:val="00D46EBA"/>
    <w:pPr>
      <w:shd w:val="clear" w:color="auto" w:fill="000080"/>
    </w:pPr>
    <w:rPr>
      <w:rFonts w:ascii="Tahoma" w:hAnsi="Tahoma" w:cs="Tahoma"/>
      <w:sz w:val="20"/>
    </w:rPr>
  </w:style>
  <w:style w:type="paragraph" w:customStyle="1" w:styleId="Normal1">
    <w:name w:val="Normal1"/>
    <w:rsid w:val="008C3B38"/>
    <w:pPr>
      <w:widowControl w:val="0"/>
    </w:pPr>
    <w:rPr>
      <w:color w:val="000000"/>
      <w:sz w:val="24"/>
      <w:szCs w:val="24"/>
    </w:rPr>
  </w:style>
  <w:style w:type="paragraph" w:customStyle="1" w:styleId="Default">
    <w:name w:val="Default"/>
    <w:rsid w:val="008C3B38"/>
    <w:pPr>
      <w:autoSpaceDE w:val="0"/>
      <w:autoSpaceDN w:val="0"/>
      <w:adjustRightInd w:val="0"/>
    </w:pPr>
    <w:rPr>
      <w:color w:val="000000"/>
      <w:sz w:val="24"/>
      <w:szCs w:val="24"/>
    </w:rPr>
  </w:style>
  <w:style w:type="character" w:customStyle="1" w:styleId="normaltextrun">
    <w:name w:val="normaltextrun"/>
    <w:basedOn w:val="DefaultParagraphFont"/>
    <w:rsid w:val="001C7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753">
      <w:bodyDiv w:val="1"/>
      <w:marLeft w:val="0"/>
      <w:marRight w:val="0"/>
      <w:marTop w:val="0"/>
      <w:marBottom w:val="0"/>
      <w:divBdr>
        <w:top w:val="none" w:sz="0" w:space="0" w:color="auto"/>
        <w:left w:val="none" w:sz="0" w:space="0" w:color="auto"/>
        <w:bottom w:val="none" w:sz="0" w:space="0" w:color="auto"/>
        <w:right w:val="none" w:sz="0" w:space="0" w:color="auto"/>
      </w:divBdr>
    </w:div>
    <w:div w:id="216746079">
      <w:bodyDiv w:val="1"/>
      <w:marLeft w:val="0"/>
      <w:marRight w:val="0"/>
      <w:marTop w:val="0"/>
      <w:marBottom w:val="0"/>
      <w:divBdr>
        <w:top w:val="none" w:sz="0" w:space="0" w:color="auto"/>
        <w:left w:val="none" w:sz="0" w:space="0" w:color="auto"/>
        <w:bottom w:val="none" w:sz="0" w:space="0" w:color="auto"/>
        <w:right w:val="none" w:sz="0" w:space="0" w:color="auto"/>
      </w:divBdr>
    </w:div>
    <w:div w:id="242187223">
      <w:bodyDiv w:val="1"/>
      <w:marLeft w:val="0"/>
      <w:marRight w:val="0"/>
      <w:marTop w:val="0"/>
      <w:marBottom w:val="0"/>
      <w:divBdr>
        <w:top w:val="none" w:sz="0" w:space="0" w:color="auto"/>
        <w:left w:val="none" w:sz="0" w:space="0" w:color="auto"/>
        <w:bottom w:val="none" w:sz="0" w:space="0" w:color="auto"/>
        <w:right w:val="none" w:sz="0" w:space="0" w:color="auto"/>
      </w:divBdr>
      <w:divsChild>
        <w:div w:id="561217278">
          <w:marLeft w:val="0"/>
          <w:marRight w:val="0"/>
          <w:marTop w:val="0"/>
          <w:marBottom w:val="0"/>
          <w:divBdr>
            <w:top w:val="none" w:sz="0" w:space="0" w:color="auto"/>
            <w:left w:val="none" w:sz="0" w:space="0" w:color="auto"/>
            <w:bottom w:val="none" w:sz="0" w:space="0" w:color="auto"/>
            <w:right w:val="none" w:sz="0" w:space="0" w:color="auto"/>
          </w:divBdr>
        </w:div>
      </w:divsChild>
    </w:div>
    <w:div w:id="309211545">
      <w:bodyDiv w:val="1"/>
      <w:marLeft w:val="0"/>
      <w:marRight w:val="0"/>
      <w:marTop w:val="0"/>
      <w:marBottom w:val="0"/>
      <w:divBdr>
        <w:top w:val="none" w:sz="0" w:space="0" w:color="auto"/>
        <w:left w:val="none" w:sz="0" w:space="0" w:color="auto"/>
        <w:bottom w:val="none" w:sz="0" w:space="0" w:color="auto"/>
        <w:right w:val="none" w:sz="0" w:space="0" w:color="auto"/>
      </w:divBdr>
    </w:div>
    <w:div w:id="344946376">
      <w:bodyDiv w:val="1"/>
      <w:marLeft w:val="0"/>
      <w:marRight w:val="0"/>
      <w:marTop w:val="0"/>
      <w:marBottom w:val="0"/>
      <w:divBdr>
        <w:top w:val="none" w:sz="0" w:space="0" w:color="auto"/>
        <w:left w:val="none" w:sz="0" w:space="0" w:color="auto"/>
        <w:bottom w:val="none" w:sz="0" w:space="0" w:color="auto"/>
        <w:right w:val="none" w:sz="0" w:space="0" w:color="auto"/>
      </w:divBdr>
    </w:div>
    <w:div w:id="538469912">
      <w:bodyDiv w:val="1"/>
      <w:marLeft w:val="0"/>
      <w:marRight w:val="0"/>
      <w:marTop w:val="0"/>
      <w:marBottom w:val="0"/>
      <w:divBdr>
        <w:top w:val="none" w:sz="0" w:space="0" w:color="auto"/>
        <w:left w:val="none" w:sz="0" w:space="0" w:color="auto"/>
        <w:bottom w:val="none" w:sz="0" w:space="0" w:color="auto"/>
        <w:right w:val="none" w:sz="0" w:space="0" w:color="auto"/>
      </w:divBdr>
    </w:div>
    <w:div w:id="679312081">
      <w:bodyDiv w:val="1"/>
      <w:marLeft w:val="0"/>
      <w:marRight w:val="0"/>
      <w:marTop w:val="0"/>
      <w:marBottom w:val="0"/>
      <w:divBdr>
        <w:top w:val="none" w:sz="0" w:space="0" w:color="auto"/>
        <w:left w:val="none" w:sz="0" w:space="0" w:color="auto"/>
        <w:bottom w:val="none" w:sz="0" w:space="0" w:color="auto"/>
        <w:right w:val="none" w:sz="0" w:space="0" w:color="auto"/>
      </w:divBdr>
      <w:divsChild>
        <w:div w:id="1357124210">
          <w:marLeft w:val="0"/>
          <w:marRight w:val="0"/>
          <w:marTop w:val="0"/>
          <w:marBottom w:val="0"/>
          <w:divBdr>
            <w:top w:val="none" w:sz="0" w:space="0" w:color="auto"/>
            <w:left w:val="none" w:sz="0" w:space="0" w:color="auto"/>
            <w:bottom w:val="none" w:sz="0" w:space="0" w:color="auto"/>
            <w:right w:val="none" w:sz="0" w:space="0" w:color="auto"/>
          </w:divBdr>
        </w:div>
      </w:divsChild>
    </w:div>
    <w:div w:id="787551693">
      <w:bodyDiv w:val="1"/>
      <w:marLeft w:val="0"/>
      <w:marRight w:val="0"/>
      <w:marTop w:val="0"/>
      <w:marBottom w:val="0"/>
      <w:divBdr>
        <w:top w:val="none" w:sz="0" w:space="0" w:color="auto"/>
        <w:left w:val="none" w:sz="0" w:space="0" w:color="auto"/>
        <w:bottom w:val="none" w:sz="0" w:space="0" w:color="auto"/>
        <w:right w:val="none" w:sz="0" w:space="0" w:color="auto"/>
      </w:divBdr>
    </w:div>
    <w:div w:id="872376688">
      <w:bodyDiv w:val="1"/>
      <w:marLeft w:val="0"/>
      <w:marRight w:val="0"/>
      <w:marTop w:val="0"/>
      <w:marBottom w:val="0"/>
      <w:divBdr>
        <w:top w:val="none" w:sz="0" w:space="0" w:color="auto"/>
        <w:left w:val="none" w:sz="0" w:space="0" w:color="auto"/>
        <w:bottom w:val="none" w:sz="0" w:space="0" w:color="auto"/>
        <w:right w:val="none" w:sz="0" w:space="0" w:color="auto"/>
      </w:divBdr>
      <w:divsChild>
        <w:div w:id="1990792742">
          <w:marLeft w:val="0"/>
          <w:marRight w:val="0"/>
          <w:marTop w:val="0"/>
          <w:marBottom w:val="0"/>
          <w:divBdr>
            <w:top w:val="none" w:sz="0" w:space="0" w:color="auto"/>
            <w:left w:val="none" w:sz="0" w:space="0" w:color="auto"/>
            <w:bottom w:val="none" w:sz="0" w:space="0" w:color="auto"/>
            <w:right w:val="none" w:sz="0" w:space="0" w:color="auto"/>
          </w:divBdr>
        </w:div>
      </w:divsChild>
    </w:div>
    <w:div w:id="1148283701">
      <w:bodyDiv w:val="1"/>
      <w:marLeft w:val="0"/>
      <w:marRight w:val="0"/>
      <w:marTop w:val="0"/>
      <w:marBottom w:val="0"/>
      <w:divBdr>
        <w:top w:val="none" w:sz="0" w:space="0" w:color="auto"/>
        <w:left w:val="none" w:sz="0" w:space="0" w:color="auto"/>
        <w:bottom w:val="none" w:sz="0" w:space="0" w:color="auto"/>
        <w:right w:val="none" w:sz="0" w:space="0" w:color="auto"/>
      </w:divBdr>
    </w:div>
    <w:div w:id="1255944514">
      <w:bodyDiv w:val="1"/>
      <w:marLeft w:val="0"/>
      <w:marRight w:val="0"/>
      <w:marTop w:val="0"/>
      <w:marBottom w:val="0"/>
      <w:divBdr>
        <w:top w:val="none" w:sz="0" w:space="0" w:color="auto"/>
        <w:left w:val="none" w:sz="0" w:space="0" w:color="auto"/>
        <w:bottom w:val="none" w:sz="0" w:space="0" w:color="auto"/>
        <w:right w:val="none" w:sz="0" w:space="0" w:color="auto"/>
      </w:divBdr>
    </w:div>
    <w:div w:id="1307658776">
      <w:bodyDiv w:val="1"/>
      <w:marLeft w:val="0"/>
      <w:marRight w:val="0"/>
      <w:marTop w:val="0"/>
      <w:marBottom w:val="0"/>
      <w:divBdr>
        <w:top w:val="none" w:sz="0" w:space="0" w:color="auto"/>
        <w:left w:val="none" w:sz="0" w:space="0" w:color="auto"/>
        <w:bottom w:val="none" w:sz="0" w:space="0" w:color="auto"/>
        <w:right w:val="none" w:sz="0" w:space="0" w:color="auto"/>
      </w:divBdr>
    </w:div>
    <w:div w:id="1480804763">
      <w:bodyDiv w:val="1"/>
      <w:marLeft w:val="0"/>
      <w:marRight w:val="0"/>
      <w:marTop w:val="0"/>
      <w:marBottom w:val="0"/>
      <w:divBdr>
        <w:top w:val="none" w:sz="0" w:space="0" w:color="auto"/>
        <w:left w:val="none" w:sz="0" w:space="0" w:color="auto"/>
        <w:bottom w:val="none" w:sz="0" w:space="0" w:color="auto"/>
        <w:right w:val="none" w:sz="0" w:space="0" w:color="auto"/>
      </w:divBdr>
    </w:div>
    <w:div w:id="1530869541">
      <w:bodyDiv w:val="1"/>
      <w:marLeft w:val="0"/>
      <w:marRight w:val="0"/>
      <w:marTop w:val="0"/>
      <w:marBottom w:val="0"/>
      <w:divBdr>
        <w:top w:val="none" w:sz="0" w:space="0" w:color="auto"/>
        <w:left w:val="none" w:sz="0" w:space="0" w:color="auto"/>
        <w:bottom w:val="none" w:sz="0" w:space="0" w:color="auto"/>
        <w:right w:val="none" w:sz="0" w:space="0" w:color="auto"/>
      </w:divBdr>
    </w:div>
    <w:div w:id="1617178415">
      <w:bodyDiv w:val="1"/>
      <w:marLeft w:val="0"/>
      <w:marRight w:val="0"/>
      <w:marTop w:val="0"/>
      <w:marBottom w:val="0"/>
      <w:divBdr>
        <w:top w:val="none" w:sz="0" w:space="0" w:color="auto"/>
        <w:left w:val="none" w:sz="0" w:space="0" w:color="auto"/>
        <w:bottom w:val="none" w:sz="0" w:space="0" w:color="auto"/>
        <w:right w:val="none" w:sz="0" w:space="0" w:color="auto"/>
      </w:divBdr>
    </w:div>
    <w:div w:id="1622572478">
      <w:bodyDiv w:val="1"/>
      <w:marLeft w:val="0"/>
      <w:marRight w:val="0"/>
      <w:marTop w:val="0"/>
      <w:marBottom w:val="0"/>
      <w:divBdr>
        <w:top w:val="none" w:sz="0" w:space="0" w:color="auto"/>
        <w:left w:val="none" w:sz="0" w:space="0" w:color="auto"/>
        <w:bottom w:val="none" w:sz="0" w:space="0" w:color="auto"/>
        <w:right w:val="none" w:sz="0" w:space="0" w:color="auto"/>
      </w:divBdr>
      <w:divsChild>
        <w:div w:id="582180002">
          <w:marLeft w:val="0"/>
          <w:marRight w:val="0"/>
          <w:marTop w:val="0"/>
          <w:marBottom w:val="0"/>
          <w:divBdr>
            <w:top w:val="none" w:sz="0" w:space="0" w:color="auto"/>
            <w:left w:val="none" w:sz="0" w:space="0" w:color="auto"/>
            <w:bottom w:val="none" w:sz="0" w:space="0" w:color="auto"/>
            <w:right w:val="none" w:sz="0" w:space="0" w:color="auto"/>
          </w:divBdr>
        </w:div>
      </w:divsChild>
    </w:div>
    <w:div w:id="1710298061">
      <w:bodyDiv w:val="1"/>
      <w:marLeft w:val="0"/>
      <w:marRight w:val="0"/>
      <w:marTop w:val="0"/>
      <w:marBottom w:val="0"/>
      <w:divBdr>
        <w:top w:val="none" w:sz="0" w:space="0" w:color="auto"/>
        <w:left w:val="none" w:sz="0" w:space="0" w:color="auto"/>
        <w:bottom w:val="none" w:sz="0" w:space="0" w:color="auto"/>
        <w:right w:val="none" w:sz="0" w:space="0" w:color="auto"/>
      </w:divBdr>
    </w:div>
    <w:div w:id="1741440940">
      <w:bodyDiv w:val="1"/>
      <w:marLeft w:val="0"/>
      <w:marRight w:val="0"/>
      <w:marTop w:val="0"/>
      <w:marBottom w:val="0"/>
      <w:divBdr>
        <w:top w:val="none" w:sz="0" w:space="0" w:color="auto"/>
        <w:left w:val="none" w:sz="0" w:space="0" w:color="auto"/>
        <w:bottom w:val="none" w:sz="0" w:space="0" w:color="auto"/>
        <w:right w:val="none" w:sz="0" w:space="0" w:color="auto"/>
      </w:divBdr>
    </w:div>
    <w:div w:id="1801072899">
      <w:bodyDiv w:val="1"/>
      <w:marLeft w:val="0"/>
      <w:marRight w:val="0"/>
      <w:marTop w:val="0"/>
      <w:marBottom w:val="0"/>
      <w:divBdr>
        <w:top w:val="none" w:sz="0" w:space="0" w:color="auto"/>
        <w:left w:val="none" w:sz="0" w:space="0" w:color="auto"/>
        <w:bottom w:val="none" w:sz="0" w:space="0" w:color="auto"/>
        <w:right w:val="none" w:sz="0" w:space="0" w:color="auto"/>
      </w:divBdr>
      <w:divsChild>
        <w:div w:id="633407998">
          <w:marLeft w:val="0"/>
          <w:marRight w:val="0"/>
          <w:marTop w:val="0"/>
          <w:marBottom w:val="0"/>
          <w:divBdr>
            <w:top w:val="none" w:sz="0" w:space="0" w:color="auto"/>
            <w:left w:val="none" w:sz="0" w:space="0" w:color="auto"/>
            <w:bottom w:val="none" w:sz="0" w:space="0" w:color="auto"/>
            <w:right w:val="none" w:sz="0" w:space="0" w:color="auto"/>
          </w:divBdr>
        </w:div>
      </w:divsChild>
    </w:div>
    <w:div w:id="1864203895">
      <w:bodyDiv w:val="1"/>
      <w:marLeft w:val="0"/>
      <w:marRight w:val="0"/>
      <w:marTop w:val="0"/>
      <w:marBottom w:val="0"/>
      <w:divBdr>
        <w:top w:val="none" w:sz="0" w:space="0" w:color="auto"/>
        <w:left w:val="none" w:sz="0" w:space="0" w:color="auto"/>
        <w:bottom w:val="none" w:sz="0" w:space="0" w:color="auto"/>
        <w:right w:val="none" w:sz="0" w:space="0" w:color="auto"/>
      </w:divBdr>
    </w:div>
    <w:div w:id="1896970906">
      <w:bodyDiv w:val="1"/>
      <w:marLeft w:val="0"/>
      <w:marRight w:val="0"/>
      <w:marTop w:val="0"/>
      <w:marBottom w:val="0"/>
      <w:divBdr>
        <w:top w:val="none" w:sz="0" w:space="0" w:color="auto"/>
        <w:left w:val="none" w:sz="0" w:space="0" w:color="auto"/>
        <w:bottom w:val="none" w:sz="0" w:space="0" w:color="auto"/>
        <w:right w:val="none" w:sz="0" w:space="0" w:color="auto"/>
      </w:divBdr>
    </w:div>
    <w:div w:id="1933466765">
      <w:bodyDiv w:val="1"/>
      <w:marLeft w:val="0"/>
      <w:marRight w:val="0"/>
      <w:marTop w:val="0"/>
      <w:marBottom w:val="0"/>
      <w:divBdr>
        <w:top w:val="none" w:sz="0" w:space="0" w:color="auto"/>
        <w:left w:val="none" w:sz="0" w:space="0" w:color="auto"/>
        <w:bottom w:val="none" w:sz="0" w:space="0" w:color="auto"/>
        <w:right w:val="none" w:sz="0" w:space="0" w:color="auto"/>
      </w:divBdr>
      <w:divsChild>
        <w:div w:id="1433404035">
          <w:marLeft w:val="0"/>
          <w:marRight w:val="0"/>
          <w:marTop w:val="0"/>
          <w:marBottom w:val="0"/>
          <w:divBdr>
            <w:top w:val="none" w:sz="0" w:space="0" w:color="auto"/>
            <w:left w:val="none" w:sz="0" w:space="0" w:color="auto"/>
            <w:bottom w:val="none" w:sz="0" w:space="0" w:color="auto"/>
            <w:right w:val="none" w:sz="0" w:space="0" w:color="auto"/>
          </w:divBdr>
          <w:divsChild>
            <w:div w:id="1246764683">
              <w:marLeft w:val="0"/>
              <w:marRight w:val="0"/>
              <w:marTop w:val="0"/>
              <w:marBottom w:val="0"/>
              <w:divBdr>
                <w:top w:val="none" w:sz="0" w:space="0" w:color="auto"/>
                <w:left w:val="none" w:sz="0" w:space="0" w:color="auto"/>
                <w:bottom w:val="none" w:sz="0" w:space="0" w:color="auto"/>
                <w:right w:val="none" w:sz="0" w:space="0" w:color="auto"/>
              </w:divBdr>
              <w:divsChild>
                <w:div w:id="2044667261">
                  <w:marLeft w:val="0"/>
                  <w:marRight w:val="0"/>
                  <w:marTop w:val="0"/>
                  <w:marBottom w:val="0"/>
                  <w:divBdr>
                    <w:top w:val="none" w:sz="0" w:space="0" w:color="auto"/>
                    <w:left w:val="none" w:sz="0" w:space="0" w:color="auto"/>
                    <w:bottom w:val="none" w:sz="0" w:space="0" w:color="auto"/>
                    <w:right w:val="none" w:sz="0" w:space="0" w:color="auto"/>
                  </w:divBdr>
                  <w:divsChild>
                    <w:div w:id="900022610">
                      <w:marLeft w:val="0"/>
                      <w:marRight w:val="0"/>
                      <w:marTop w:val="0"/>
                      <w:marBottom w:val="0"/>
                      <w:divBdr>
                        <w:top w:val="none" w:sz="0" w:space="0" w:color="auto"/>
                        <w:left w:val="none" w:sz="0" w:space="0" w:color="auto"/>
                        <w:bottom w:val="none" w:sz="0" w:space="0" w:color="auto"/>
                        <w:right w:val="none" w:sz="0" w:space="0" w:color="auto"/>
                      </w:divBdr>
                    </w:div>
                    <w:div w:id="18642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9840">
      <w:bodyDiv w:val="1"/>
      <w:marLeft w:val="0"/>
      <w:marRight w:val="0"/>
      <w:marTop w:val="0"/>
      <w:marBottom w:val="0"/>
      <w:divBdr>
        <w:top w:val="none" w:sz="0" w:space="0" w:color="auto"/>
        <w:left w:val="none" w:sz="0" w:space="0" w:color="auto"/>
        <w:bottom w:val="none" w:sz="0" w:space="0" w:color="auto"/>
        <w:right w:val="none" w:sz="0" w:space="0" w:color="auto"/>
      </w:divBdr>
    </w:div>
    <w:div w:id="2098359573">
      <w:bodyDiv w:val="1"/>
      <w:marLeft w:val="0"/>
      <w:marRight w:val="0"/>
      <w:marTop w:val="0"/>
      <w:marBottom w:val="0"/>
      <w:divBdr>
        <w:top w:val="none" w:sz="0" w:space="0" w:color="auto"/>
        <w:left w:val="none" w:sz="0" w:space="0" w:color="auto"/>
        <w:bottom w:val="none" w:sz="0" w:space="0" w:color="auto"/>
        <w:right w:val="none" w:sz="0" w:space="0" w:color="auto"/>
      </w:divBdr>
      <w:divsChild>
        <w:div w:id="13070817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pr.co/press/dealwiththedrag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cb-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9BA3DB0E07144BC3431B9B65BE246" ma:contentTypeVersion="13" ma:contentTypeDescription="Create a new document." ma:contentTypeScope="" ma:versionID="a147b7be5da8d37a35c23021889e5969">
  <xsd:schema xmlns:xsd="http://www.w3.org/2001/XMLSchema" xmlns:xs="http://www.w3.org/2001/XMLSchema" xmlns:p="http://schemas.microsoft.com/office/2006/metadata/properties" xmlns:ns2="8d5b1cae-4f18-4839-9831-bec4b984dc2d" xmlns:ns3="398d5fad-98fd-429f-a5ab-8a1f1496ec87" targetNamespace="http://schemas.microsoft.com/office/2006/metadata/properties" ma:root="true" ma:fieldsID="a3a6dbc9cc4df8ee1fc76950c3c991ef" ns2:_="" ns3:_="">
    <xsd:import namespace="8d5b1cae-4f18-4839-9831-bec4b984dc2d"/>
    <xsd:import namespace="398d5fad-98fd-429f-a5ab-8a1f1496ec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1cae-4f18-4839-9831-bec4b984d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8d5fad-98fd-429f-a5ab-8a1f1496ec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7FF84-9806-4F89-8D1C-78EDD54E8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1cae-4f18-4839-9831-bec4b984dc2d"/>
    <ds:schemaRef ds:uri="398d5fad-98fd-429f-a5ab-8a1f1496e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FB325-21EB-4CA4-B547-CAC08E9F3AC7}">
  <ds:schemaRefs>
    <ds:schemaRef ds:uri="http://schemas.microsoft.com/sharepoint/v3/contenttype/forms"/>
  </ds:schemaRefs>
</ds:datastoreItem>
</file>

<file path=customXml/itemProps3.xml><?xml version="1.0" encoding="utf-8"?>
<ds:datastoreItem xmlns:ds="http://schemas.openxmlformats.org/officeDocument/2006/customXml" ds:itemID="{2BE29992-271D-4BC0-AE2C-7A8B7B45110C}">
  <ds:schemaRefs>
    <ds:schemaRef ds:uri="http://schemas.microsoft.com/office/2006/metadata/longProperties"/>
  </ds:schemaRefs>
</ds:datastoreItem>
</file>

<file path=customXml/itemProps4.xml><?xml version="1.0" encoding="utf-8"?>
<ds:datastoreItem xmlns:ds="http://schemas.openxmlformats.org/officeDocument/2006/customXml" ds:itemID="{1D6954DB-152A-4B03-869C-EED92464B0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5403</Characters>
  <Application>Microsoft Office Word</Application>
  <DocSecurity>0</DocSecurity>
  <Lines>45</Lines>
  <Paragraphs>12</Paragraphs>
  <ScaleCrop>false</ScaleCrop>
  <Company>HP</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Shawn Ferreyra</dc:creator>
  <cp:keywords/>
  <cp:lastModifiedBy>Steph Keay</cp:lastModifiedBy>
  <cp:revision>20</cp:revision>
  <cp:lastPrinted>2017-06-15T20:06:00Z</cp:lastPrinted>
  <dcterms:created xsi:type="dcterms:W3CDTF">2022-04-21T18:21:00Z</dcterms:created>
  <dcterms:modified xsi:type="dcterms:W3CDTF">2022-07-19T23:22:00Z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Info</vt:lpwstr>
  </property>
  <property fmtid="{D5CDD505-2E9C-101B-9397-08002B2CF9AE}" pid="3" name="Order">
    <vt:lpwstr>38926000.0000000</vt:lpwstr>
  </property>
  <property fmtid="{D5CDD505-2E9C-101B-9397-08002B2CF9AE}" pid="4" name="display_urn:schemas-microsoft-com:office:office#Author">
    <vt:lpwstr>Info</vt:lpwstr>
  </property>
  <property fmtid="{D5CDD505-2E9C-101B-9397-08002B2CF9AE}" pid="5" name="ContentTypeId">
    <vt:lpwstr>0x0101002CF9BA3DB0E07144BC3431B9B65BE246</vt:lpwstr>
  </property>
</Properties>
</file>