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BE05" w14:textId="55F9764D" w:rsidR="00F83671" w:rsidRDefault="00A87E38" w:rsidP="00F83671">
      <w:pPr>
        <w:pStyle w:val="Normal1"/>
        <w:jc w:val="center"/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E3C42A2" wp14:editId="2471805C">
            <wp:simplePos x="0" y="0"/>
            <wp:positionH relativeFrom="column">
              <wp:posOffset>969010</wp:posOffset>
            </wp:positionH>
            <wp:positionV relativeFrom="paragraph">
              <wp:posOffset>-716117</wp:posOffset>
            </wp:positionV>
            <wp:extent cx="4233672" cy="1289304"/>
            <wp:effectExtent l="0" t="0" r="0" b="0"/>
            <wp:wrapNone/>
            <wp:docPr id="158789451" name="Picture 1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9451" name="Picture 1" descr="A black sign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671">
        <w:rPr>
          <w:smallCaps/>
          <w:sz w:val="22"/>
          <w:szCs w:val="22"/>
        </w:rPr>
        <w:br/>
      </w:r>
    </w:p>
    <w:p w14:paraId="6CA2C62B" w14:textId="77777777" w:rsidR="00F83671" w:rsidRDefault="00F83671" w:rsidP="00F83671">
      <w:pPr>
        <w:pStyle w:val="Normal1"/>
        <w:jc w:val="center"/>
      </w:pPr>
    </w:p>
    <w:p w14:paraId="3B993F4E" w14:textId="5E04E8DE" w:rsidR="00F83671" w:rsidRDefault="00F83671" w:rsidP="00F83671">
      <w:pPr>
        <w:pStyle w:val="Normal1"/>
        <w:jc w:val="center"/>
        <w:rPr>
          <w:b/>
          <w:bCs/>
          <w:smallCaps/>
          <w:sz w:val="28"/>
          <w:szCs w:val="28"/>
        </w:rPr>
      </w:pPr>
    </w:p>
    <w:p w14:paraId="3F486584" w14:textId="77777777" w:rsidR="00A87E38" w:rsidRDefault="00A87E38" w:rsidP="00A87E38">
      <w:pPr>
        <w:pStyle w:val="Normal1"/>
        <w:jc w:val="center"/>
        <w:rPr>
          <w:b/>
          <w:bCs/>
          <w:smallCaps/>
          <w:color w:val="000000" w:themeColor="text1"/>
          <w:sz w:val="40"/>
          <w:szCs w:val="40"/>
        </w:rPr>
      </w:pPr>
      <w:r w:rsidRPr="42003DDD">
        <w:rPr>
          <w:b/>
          <w:bCs/>
          <w:smallCaps/>
          <w:color w:val="000000" w:themeColor="text1"/>
          <w:sz w:val="40"/>
          <w:szCs w:val="40"/>
        </w:rPr>
        <w:t>SMUIN CONTEMPORARY BALLET</w:t>
      </w:r>
    </w:p>
    <w:p w14:paraId="576B4800" w14:textId="77777777" w:rsidR="00A87E38" w:rsidRPr="00F61D03" w:rsidRDefault="00A87E38" w:rsidP="00A87E38">
      <w:pPr>
        <w:pStyle w:val="Normal1"/>
        <w:jc w:val="center"/>
        <w:rPr>
          <w:b/>
          <w:bCs/>
          <w:smallCaps/>
          <w:color w:val="000000" w:themeColor="text1"/>
          <w:sz w:val="40"/>
          <w:szCs w:val="40"/>
        </w:rPr>
      </w:pPr>
      <w:r>
        <w:rPr>
          <w:b/>
          <w:bCs/>
          <w:smallCaps/>
          <w:color w:val="000000" w:themeColor="text1"/>
          <w:sz w:val="40"/>
          <w:szCs w:val="40"/>
        </w:rPr>
        <w:t>CELEBRATES THE SEASON WITH</w:t>
      </w:r>
    </w:p>
    <w:p w14:paraId="49B61A0A" w14:textId="77777777" w:rsidR="00A87E38" w:rsidRPr="00EC35C7" w:rsidRDefault="00A87E38" w:rsidP="00A87E38">
      <w:pPr>
        <w:pStyle w:val="Normal1"/>
        <w:jc w:val="center"/>
        <w:rPr>
          <w:b/>
          <w:bCs/>
          <w:smallCaps/>
          <w:color w:val="000000" w:themeColor="text1"/>
          <w:sz w:val="64"/>
          <w:szCs w:val="64"/>
        </w:rPr>
      </w:pPr>
      <w:r w:rsidRPr="00EC35C7">
        <w:rPr>
          <w:b/>
          <w:bCs/>
          <w:smallCaps/>
          <w:color w:val="000000" w:themeColor="text1"/>
          <w:sz w:val="64"/>
          <w:szCs w:val="64"/>
        </w:rPr>
        <w:t>“THE CHRISTMAS BALLET”</w:t>
      </w:r>
    </w:p>
    <w:p w14:paraId="6A11DD01" w14:textId="77777777" w:rsidR="00A87E38" w:rsidRPr="002D5883" w:rsidRDefault="00A87E38" w:rsidP="00A87E38">
      <w:pPr>
        <w:pStyle w:val="Normal1"/>
        <w:jc w:val="center"/>
        <w:rPr>
          <w:b/>
          <w:bCs/>
          <w:smallCaps/>
          <w:color w:val="000000" w:themeColor="text1"/>
        </w:rPr>
      </w:pPr>
      <w:r w:rsidRPr="002D5883">
        <w:rPr>
          <w:b/>
          <w:bCs/>
          <w:smallCaps/>
          <w:color w:val="000000" w:themeColor="text1"/>
        </w:rPr>
        <w:t xml:space="preserve">  </w:t>
      </w:r>
    </w:p>
    <w:p w14:paraId="4A58545E" w14:textId="77777777" w:rsidR="00A87E38" w:rsidRPr="00EC35C7" w:rsidRDefault="00A87E38" w:rsidP="00A87E38">
      <w:pPr>
        <w:pStyle w:val="Normal1"/>
        <w:jc w:val="center"/>
        <w:rPr>
          <w:b/>
          <w:sz w:val="30"/>
          <w:szCs w:val="30"/>
        </w:rPr>
      </w:pPr>
      <w:r w:rsidRPr="00EC35C7">
        <w:rPr>
          <w:b/>
          <w:sz w:val="30"/>
          <w:szCs w:val="30"/>
        </w:rPr>
        <w:t>Shows in Walnut Creek, Carmel, Mountain View, and San Francisco</w:t>
      </w:r>
    </w:p>
    <w:p w14:paraId="39A96E4B" w14:textId="77777777" w:rsidR="00A87E38" w:rsidRPr="00EC35C7" w:rsidRDefault="00A87E38" w:rsidP="00A87E38">
      <w:pPr>
        <w:pStyle w:val="Normal1"/>
        <w:jc w:val="center"/>
        <w:rPr>
          <w:b/>
          <w:bCs/>
          <w:smallCaps/>
          <w:color w:val="000000" w:themeColor="text1"/>
          <w:sz w:val="30"/>
          <w:szCs w:val="30"/>
        </w:rPr>
      </w:pPr>
      <w:r>
        <w:rPr>
          <w:b/>
          <w:sz w:val="30"/>
          <w:szCs w:val="30"/>
        </w:rPr>
        <w:t>November 18</w:t>
      </w:r>
      <w:r w:rsidRPr="00EC35C7">
        <w:rPr>
          <w:b/>
          <w:sz w:val="30"/>
          <w:szCs w:val="30"/>
        </w:rPr>
        <w:t xml:space="preserve"> – </w:t>
      </w:r>
      <w:r>
        <w:rPr>
          <w:b/>
          <w:sz w:val="30"/>
          <w:szCs w:val="30"/>
        </w:rPr>
        <w:t>December</w:t>
      </w:r>
      <w:r w:rsidRPr="00EC35C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24</w:t>
      </w:r>
      <w:r w:rsidRPr="00EC35C7">
        <w:rPr>
          <w:b/>
          <w:sz w:val="30"/>
          <w:szCs w:val="30"/>
        </w:rPr>
        <w:t>, 2023</w:t>
      </w:r>
    </w:p>
    <w:p w14:paraId="5976C8E9" w14:textId="4362BCA4" w:rsidR="00FE654A" w:rsidRPr="00FE654A" w:rsidRDefault="00F83671" w:rsidP="00FE654A">
      <w:pPr>
        <w:pStyle w:val="NormalWeb"/>
        <w:spacing w:line="360" w:lineRule="auto"/>
        <w:rPr>
          <w:color w:val="000000" w:themeColor="text1"/>
        </w:rPr>
      </w:pPr>
      <w:r>
        <w:t>SAN FRANCISCO, CA (</w:t>
      </w:r>
      <w:r w:rsidR="004D05C2">
        <w:t>30</w:t>
      </w:r>
      <w:r w:rsidR="00A02003">
        <w:t xml:space="preserve"> October </w:t>
      </w:r>
      <w:r w:rsidR="000241C7">
        <w:t>202</w:t>
      </w:r>
      <w:r w:rsidR="00A87E38">
        <w:t>3</w:t>
      </w:r>
      <w:r w:rsidR="00E50B91">
        <w:t>) —</w:t>
      </w:r>
      <w:r w:rsidR="0067025A" w:rsidRPr="00E9A997">
        <w:rPr>
          <w:color w:val="000000" w:themeColor="text1"/>
        </w:rPr>
        <w:t xml:space="preserve"> </w:t>
      </w:r>
      <w:proofErr w:type="spellStart"/>
      <w:r w:rsidR="00A87E38" w:rsidRPr="0A7C65C1">
        <w:rPr>
          <w:color w:val="000000" w:themeColor="text1"/>
        </w:rPr>
        <w:t>Smuin’s</w:t>
      </w:r>
      <w:proofErr w:type="spellEnd"/>
      <w:r w:rsidR="00A87E38" w:rsidRPr="0A7C65C1">
        <w:rPr>
          <w:color w:val="000000" w:themeColor="text1"/>
        </w:rPr>
        <w:t xml:space="preserve"> joyful holiday tradition returns to spread yuletide cheer with its signature showcase of classical and contemporary dances set to delightfully festive tunes. </w:t>
      </w:r>
      <w:proofErr w:type="spellStart"/>
      <w:r w:rsidR="00A87E38" w:rsidRPr="00EC35C7">
        <w:rPr>
          <w:color w:val="000000" w:themeColor="text1"/>
        </w:rPr>
        <w:t>Smuin’s</w:t>
      </w:r>
      <w:proofErr w:type="spellEnd"/>
      <w:r w:rsidR="00A87E38" w:rsidRPr="00EC35C7">
        <w:rPr>
          <w:color w:val="000000" w:themeColor="text1"/>
        </w:rPr>
        <w:t xml:space="preserve"> </w:t>
      </w:r>
      <w:r w:rsidR="00A87E38" w:rsidRPr="00EC35C7">
        <w:rPr>
          <w:b/>
          <w:bCs/>
          <w:i/>
          <w:iCs/>
          <w:color w:val="000000" w:themeColor="text1"/>
        </w:rPr>
        <w:t>The Christmas Ballet</w:t>
      </w:r>
      <w:r w:rsidR="00A87E38" w:rsidRPr="0A7C65C1">
        <w:rPr>
          <w:color w:val="000000" w:themeColor="text1"/>
        </w:rPr>
        <w:t xml:space="preserve"> offers something for everyone: an elegant first act presenting beautiful classical ballet set to beloved carols, followed by the red-hot second act with joyful contemporary numbers set to pop favorites. With the surprise unwrapping of new treats each year, this celebratory medley incorporates a variety of dance styles including ballet, tap, jazz, swing, and more.</w:t>
      </w:r>
      <w:r w:rsidR="00A87E38">
        <w:rPr>
          <w:color w:val="000000" w:themeColor="text1"/>
        </w:rPr>
        <w:t xml:space="preserve"> </w:t>
      </w:r>
      <w:proofErr w:type="spellStart"/>
      <w:r w:rsidR="00A87E38" w:rsidRPr="0A7C65C1">
        <w:rPr>
          <w:color w:val="000000" w:themeColor="text1"/>
        </w:rPr>
        <w:t>Smuin’s</w:t>
      </w:r>
      <w:proofErr w:type="spellEnd"/>
      <w:r w:rsidR="00A87E38" w:rsidRPr="0A7C65C1">
        <w:rPr>
          <w:color w:val="000000" w:themeColor="text1"/>
        </w:rPr>
        <w:t xml:space="preserve"> holiday spectacular was declared “sheer joy…the finest toast to the season” by the </w:t>
      </w:r>
      <w:r w:rsidR="00A87E38" w:rsidRPr="0A7C65C1">
        <w:rPr>
          <w:i/>
          <w:iCs/>
          <w:color w:val="000000" w:themeColor="text1"/>
        </w:rPr>
        <w:t>San Francisco Chronicle</w:t>
      </w:r>
      <w:r w:rsidR="00A87E38" w:rsidRPr="0A7C65C1">
        <w:rPr>
          <w:color w:val="000000" w:themeColor="text1"/>
        </w:rPr>
        <w:t xml:space="preserve">. </w:t>
      </w:r>
      <w:r w:rsidR="00A87E38">
        <w:rPr>
          <w:color w:val="000000" w:themeColor="text1"/>
        </w:rPr>
        <w:t xml:space="preserve">This year’s edition will include world premieres by </w:t>
      </w:r>
      <w:proofErr w:type="spellStart"/>
      <w:r w:rsidR="00A87E38">
        <w:rPr>
          <w:color w:val="000000" w:themeColor="text1"/>
        </w:rPr>
        <w:t>Smuin</w:t>
      </w:r>
      <w:proofErr w:type="spellEnd"/>
      <w:r w:rsidR="00A87E38">
        <w:rPr>
          <w:color w:val="000000" w:themeColor="text1"/>
        </w:rPr>
        <w:t xml:space="preserve"> Associate Artistic Director Amy </w:t>
      </w:r>
      <w:proofErr w:type="spellStart"/>
      <w:r w:rsidR="00A87E38">
        <w:rPr>
          <w:color w:val="000000" w:themeColor="text1"/>
        </w:rPr>
        <w:t>Seiwert</w:t>
      </w:r>
      <w:proofErr w:type="spellEnd"/>
      <w:r w:rsidR="00A87E38" w:rsidRPr="0A7C65C1">
        <w:rPr>
          <w:color w:val="000000" w:themeColor="text1"/>
        </w:rPr>
        <w:t xml:space="preserve"> </w:t>
      </w:r>
      <w:r w:rsidR="00A87E38">
        <w:rPr>
          <w:color w:val="000000" w:themeColor="text1"/>
        </w:rPr>
        <w:t xml:space="preserve">and </w:t>
      </w:r>
      <w:r w:rsidR="00CB3B3E">
        <w:rPr>
          <w:color w:val="000000" w:themeColor="text1"/>
        </w:rPr>
        <w:t xml:space="preserve">former </w:t>
      </w:r>
      <w:proofErr w:type="spellStart"/>
      <w:r w:rsidR="00CB3B3E">
        <w:rPr>
          <w:color w:val="000000" w:themeColor="text1"/>
        </w:rPr>
        <w:t>Smuin</w:t>
      </w:r>
      <w:proofErr w:type="spellEnd"/>
      <w:r w:rsidR="00CB3B3E">
        <w:rPr>
          <w:color w:val="000000" w:themeColor="text1"/>
        </w:rPr>
        <w:t xml:space="preserve"> artist</w:t>
      </w:r>
      <w:r w:rsidR="009C1C97">
        <w:rPr>
          <w:color w:val="000000" w:themeColor="text1"/>
        </w:rPr>
        <w:t xml:space="preserve"> Nicole Haskins</w:t>
      </w:r>
      <w:r w:rsidR="00A87E38">
        <w:rPr>
          <w:color w:val="000000" w:themeColor="text1"/>
        </w:rPr>
        <w:t xml:space="preserve">. The </w:t>
      </w:r>
      <w:r w:rsidR="00A87E38" w:rsidRPr="00F860EC">
        <w:rPr>
          <w:color w:val="000000" w:themeColor="text1"/>
        </w:rPr>
        <w:t xml:space="preserve">LGBTQ+ </w:t>
      </w:r>
      <w:r w:rsidR="00A87E38">
        <w:rPr>
          <w:color w:val="000000" w:themeColor="text1"/>
        </w:rPr>
        <w:t xml:space="preserve">Night </w:t>
      </w:r>
      <w:r w:rsidR="00A87E38" w:rsidRPr="0A7C65C1">
        <w:rPr>
          <w:color w:val="000000" w:themeColor="text1"/>
        </w:rPr>
        <w:t xml:space="preserve">performance of </w:t>
      </w:r>
      <w:proofErr w:type="spellStart"/>
      <w:r w:rsidR="00A87E38" w:rsidRPr="0A7C65C1">
        <w:rPr>
          <w:color w:val="000000" w:themeColor="text1"/>
        </w:rPr>
        <w:t>Smuin’s</w:t>
      </w:r>
      <w:proofErr w:type="spellEnd"/>
      <w:r w:rsidR="00A87E38" w:rsidRPr="0A7C65C1">
        <w:rPr>
          <w:color w:val="000000" w:themeColor="text1"/>
        </w:rPr>
        <w:t xml:space="preserve"> irrepressible holiday classic</w:t>
      </w:r>
      <w:r w:rsidR="00A87E38">
        <w:rPr>
          <w:color w:val="000000" w:themeColor="text1"/>
        </w:rPr>
        <w:t xml:space="preserve"> will also return December 19, hosted by </w:t>
      </w:r>
      <w:r w:rsidR="00A87E38" w:rsidRPr="00F860EC">
        <w:rPr>
          <w:color w:val="000000" w:themeColor="text1"/>
        </w:rPr>
        <w:t>Lady Camden</w:t>
      </w:r>
      <w:r w:rsidR="009C1C97">
        <w:rPr>
          <w:color w:val="000000" w:themeColor="text1"/>
        </w:rPr>
        <w:t xml:space="preserve"> of “</w:t>
      </w:r>
      <w:r w:rsidR="009C1C97" w:rsidRPr="00F860EC">
        <w:rPr>
          <w:color w:val="000000" w:themeColor="text1"/>
        </w:rPr>
        <w:t>RuPaul’s Drag Race</w:t>
      </w:r>
      <w:r w:rsidR="009C1C97">
        <w:rPr>
          <w:color w:val="000000" w:themeColor="text1"/>
        </w:rPr>
        <w:t>” fame.</w:t>
      </w:r>
      <w:r w:rsidR="00A87E38">
        <w:rPr>
          <w:color w:val="000000" w:themeColor="text1"/>
        </w:rPr>
        <w:t xml:space="preserve"> </w:t>
      </w:r>
      <w:proofErr w:type="spellStart"/>
      <w:r w:rsidR="001415A6" w:rsidRPr="00A87E38">
        <w:rPr>
          <w:b/>
          <w:bCs/>
          <w:color w:val="000000" w:themeColor="text1"/>
        </w:rPr>
        <w:t>Smuin’s</w:t>
      </w:r>
      <w:proofErr w:type="spellEnd"/>
      <w:r w:rsidR="001415A6" w:rsidRPr="00A87E38">
        <w:rPr>
          <w:b/>
          <w:bCs/>
          <w:color w:val="000000" w:themeColor="text1"/>
        </w:rPr>
        <w:t xml:space="preserve"> </w:t>
      </w:r>
      <w:r w:rsidR="00FE654A" w:rsidRPr="00E9A997">
        <w:rPr>
          <w:rStyle w:val="normaltextrun"/>
          <w:b/>
          <w:bCs/>
          <w:i/>
          <w:iCs/>
        </w:rPr>
        <w:t>The Christmas Ballet</w:t>
      </w:r>
      <w:r w:rsidR="00FE654A" w:rsidRPr="00E9A997">
        <w:rPr>
          <w:rStyle w:val="normaltextrun"/>
        </w:rPr>
        <w:t xml:space="preserve"> will tour the Bay Area, beginning with shows in Walnut Creek (November 1</w:t>
      </w:r>
      <w:r w:rsidR="00A87E38">
        <w:rPr>
          <w:rStyle w:val="normaltextrun"/>
        </w:rPr>
        <w:t>8</w:t>
      </w:r>
      <w:r w:rsidR="00FE654A" w:rsidRPr="00E9A997">
        <w:rPr>
          <w:rStyle w:val="normaltextrun"/>
        </w:rPr>
        <w:t>-</w:t>
      </w:r>
      <w:r w:rsidR="00A87E38">
        <w:rPr>
          <w:rStyle w:val="normaltextrun"/>
        </w:rPr>
        <w:t>19</w:t>
      </w:r>
      <w:r w:rsidR="00FE654A" w:rsidRPr="00E9A997">
        <w:rPr>
          <w:rStyle w:val="normaltextrun"/>
        </w:rPr>
        <w:t xml:space="preserve">), continuing in </w:t>
      </w:r>
      <w:r w:rsidR="00A87E38">
        <w:rPr>
          <w:rStyle w:val="normaltextrun"/>
        </w:rPr>
        <w:t xml:space="preserve">Carmel (December 1-2) and </w:t>
      </w:r>
      <w:r w:rsidR="00FE654A" w:rsidRPr="00E9A997">
        <w:rPr>
          <w:rStyle w:val="normaltextrun"/>
        </w:rPr>
        <w:t xml:space="preserve">Mountain View (December </w:t>
      </w:r>
      <w:r w:rsidR="00A87E38">
        <w:rPr>
          <w:rStyle w:val="normaltextrun"/>
        </w:rPr>
        <w:t>7</w:t>
      </w:r>
      <w:r w:rsidR="00FE654A" w:rsidRPr="00E9A997">
        <w:rPr>
          <w:rStyle w:val="normaltextrun"/>
        </w:rPr>
        <w:t>-</w:t>
      </w:r>
      <w:r w:rsidR="00A87E38">
        <w:rPr>
          <w:rStyle w:val="normaltextrun"/>
        </w:rPr>
        <w:t>10</w:t>
      </w:r>
      <w:r w:rsidR="00FE654A" w:rsidRPr="00E9A997">
        <w:rPr>
          <w:rStyle w:val="normaltextrun"/>
        </w:rPr>
        <w:t>), and wrapping up with San Francisco (December 14-24). Tickets ($25-$</w:t>
      </w:r>
      <w:r w:rsidR="00A87E38">
        <w:rPr>
          <w:rStyle w:val="normaltextrun"/>
        </w:rPr>
        <w:t>11</w:t>
      </w:r>
      <w:r w:rsidR="00FE654A" w:rsidRPr="00E9A997">
        <w:rPr>
          <w:rStyle w:val="normaltextrun"/>
        </w:rPr>
        <w:t xml:space="preserve">9) are available by calling the individual venues </w:t>
      </w:r>
      <w:r w:rsidR="00FE654A" w:rsidRPr="00E9A997">
        <w:rPr>
          <w:rStyle w:val="normaltextrun"/>
          <w:i/>
          <w:iCs/>
        </w:rPr>
        <w:t>(see below for details)</w:t>
      </w:r>
      <w:r w:rsidR="00FE654A" w:rsidRPr="00E9A997">
        <w:rPr>
          <w:rStyle w:val="normaltextrun"/>
          <w:b/>
          <w:bCs/>
        </w:rPr>
        <w:t xml:space="preserve"> </w:t>
      </w:r>
      <w:r w:rsidR="00FE654A" w:rsidRPr="00E9A997">
        <w:rPr>
          <w:rStyle w:val="normaltextrun"/>
        </w:rPr>
        <w:t xml:space="preserve">or visiting </w:t>
      </w:r>
      <w:hyperlink r:id="rId11">
        <w:r w:rsidR="00FE654A" w:rsidRPr="00E9A997">
          <w:rPr>
            <w:rStyle w:val="normaltextrun"/>
            <w:color w:val="0000FF"/>
            <w:u w:val="single"/>
          </w:rPr>
          <w:t>smuinballet.org</w:t>
        </w:r>
      </w:hyperlink>
      <w:r w:rsidR="00FE654A" w:rsidRPr="00E9A997">
        <w:rPr>
          <w:rStyle w:val="normaltextrun"/>
        </w:rPr>
        <w:t>.</w:t>
      </w:r>
    </w:p>
    <w:p w14:paraId="4E7863A3" w14:textId="30A681CC" w:rsidR="00CB3B3E" w:rsidRDefault="00420117" w:rsidP="00CB3B3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proofErr w:type="spellStart"/>
      <w:r w:rsidRPr="005175A1">
        <w:rPr>
          <w:b/>
          <w:bCs/>
          <w:color w:val="000000" w:themeColor="text1"/>
        </w:rPr>
        <w:t>Smuin’s</w:t>
      </w:r>
      <w:proofErr w:type="spellEnd"/>
      <w:r>
        <w:rPr>
          <w:rStyle w:val="normaltextrun"/>
          <w:b/>
          <w:bCs/>
          <w:i/>
          <w:iCs/>
        </w:rPr>
        <w:t xml:space="preserve"> </w:t>
      </w:r>
      <w:r w:rsidR="00FE654A">
        <w:rPr>
          <w:rStyle w:val="normaltextrun"/>
          <w:b/>
          <w:bCs/>
          <w:i/>
          <w:iCs/>
        </w:rPr>
        <w:t>The Christmas Ballet</w:t>
      </w:r>
      <w:r w:rsidR="00FE654A">
        <w:rPr>
          <w:rStyle w:val="normaltextrun"/>
        </w:rPr>
        <w:t xml:space="preserve"> premiered in 1995 and has long been a festive tradition for dance lovers across the Bay Area. Along with a return to Michael </w:t>
      </w:r>
      <w:proofErr w:type="spellStart"/>
      <w:r w:rsidR="00FE654A">
        <w:rPr>
          <w:rStyle w:val="normaltextrun"/>
        </w:rPr>
        <w:t>Smuin’s</w:t>
      </w:r>
      <w:proofErr w:type="spellEnd"/>
      <w:r w:rsidR="00FE654A">
        <w:rPr>
          <w:rStyle w:val="normaltextrun"/>
        </w:rPr>
        <w:t xml:space="preserve"> original pieces, the company will unwrap new surprises from</w:t>
      </w:r>
      <w:r w:rsidR="0098727C">
        <w:rPr>
          <w:rStyle w:val="normaltextrun"/>
        </w:rPr>
        <w:t xml:space="preserve"> </w:t>
      </w:r>
      <w:proofErr w:type="spellStart"/>
      <w:r w:rsidR="00CB3B3E">
        <w:rPr>
          <w:color w:val="000000" w:themeColor="text1"/>
        </w:rPr>
        <w:t>Smuin</w:t>
      </w:r>
      <w:proofErr w:type="spellEnd"/>
      <w:r w:rsidR="00CB3B3E">
        <w:rPr>
          <w:color w:val="000000" w:themeColor="text1"/>
        </w:rPr>
        <w:t xml:space="preserve"> Associate Artistic Director Amy </w:t>
      </w:r>
      <w:proofErr w:type="spellStart"/>
      <w:r w:rsidR="00CB3B3E">
        <w:rPr>
          <w:color w:val="000000" w:themeColor="text1"/>
        </w:rPr>
        <w:t>Seiwert</w:t>
      </w:r>
      <w:proofErr w:type="spellEnd"/>
      <w:r w:rsidR="00CB3B3E" w:rsidRPr="0A7C65C1">
        <w:rPr>
          <w:color w:val="000000" w:themeColor="text1"/>
        </w:rPr>
        <w:t xml:space="preserve"> </w:t>
      </w:r>
      <w:r w:rsidR="00CB3B3E">
        <w:rPr>
          <w:color w:val="000000" w:themeColor="text1"/>
        </w:rPr>
        <w:t xml:space="preserve">and </w:t>
      </w:r>
      <w:proofErr w:type="spellStart"/>
      <w:r w:rsidR="00CB3B3E">
        <w:rPr>
          <w:color w:val="000000" w:themeColor="text1"/>
        </w:rPr>
        <w:t>Smuin</w:t>
      </w:r>
      <w:proofErr w:type="spellEnd"/>
      <w:r w:rsidR="00CB3B3E">
        <w:rPr>
          <w:color w:val="000000" w:themeColor="text1"/>
        </w:rPr>
        <w:t xml:space="preserve"> alum Nicole Haskins. </w:t>
      </w:r>
      <w:r w:rsidR="00CB3B3E">
        <w:rPr>
          <w:rStyle w:val="normaltextrun"/>
        </w:rPr>
        <w:t xml:space="preserve">The first act, Classical Christmas, will unveil a new trio by </w:t>
      </w:r>
      <w:proofErr w:type="spellStart"/>
      <w:r w:rsidR="00CB3B3E">
        <w:rPr>
          <w:rStyle w:val="normaltextrun"/>
        </w:rPr>
        <w:t>Seiwert</w:t>
      </w:r>
      <w:proofErr w:type="spellEnd"/>
      <w:r w:rsidR="00CB3B3E">
        <w:rPr>
          <w:rStyle w:val="normaltextrun"/>
        </w:rPr>
        <w:t xml:space="preserve"> titled “</w:t>
      </w:r>
      <w:r w:rsidR="00CB3B3E" w:rsidRPr="00CB3B3E">
        <w:rPr>
          <w:rStyle w:val="normaltextrun"/>
        </w:rPr>
        <w:t>Catalan Carol</w:t>
      </w:r>
      <w:r w:rsidR="00CB3B3E">
        <w:rPr>
          <w:rStyle w:val="normaltextrun"/>
        </w:rPr>
        <w:t xml:space="preserve">,” in addition to traditional favorites such as Michael </w:t>
      </w:r>
      <w:proofErr w:type="spellStart"/>
      <w:r w:rsidR="00CB3B3E">
        <w:rPr>
          <w:rStyle w:val="normaltextrun"/>
        </w:rPr>
        <w:t>Smuin’s</w:t>
      </w:r>
      <w:proofErr w:type="spellEnd"/>
      <w:r w:rsidR="00CB3B3E">
        <w:rPr>
          <w:rStyle w:val="normaltextrun"/>
        </w:rPr>
        <w:t xml:space="preserve"> “Bach Magnificat,” “</w:t>
      </w:r>
      <w:r w:rsidR="002A1849" w:rsidRPr="002A1849">
        <w:rPr>
          <w:rStyle w:val="normaltextrun"/>
        </w:rPr>
        <w:t>Gloucestershire Wassail</w:t>
      </w:r>
      <w:r w:rsidR="00CB3B3E">
        <w:rPr>
          <w:rStyle w:val="normaltextrun"/>
        </w:rPr>
        <w:t xml:space="preserve">,” and “Licht </w:t>
      </w:r>
      <w:proofErr w:type="spellStart"/>
      <w:r w:rsidR="00CB3B3E">
        <w:rPr>
          <w:rStyle w:val="normaltextrun"/>
        </w:rPr>
        <w:t>bensh’n</w:t>
      </w:r>
      <w:proofErr w:type="spellEnd"/>
      <w:r w:rsidR="00CB3B3E">
        <w:rPr>
          <w:rStyle w:val="normaltextrun"/>
        </w:rPr>
        <w:t>”</w:t>
      </w:r>
      <w:r w:rsidR="00CB3B3E" w:rsidRPr="00CC0947">
        <w:rPr>
          <w:rStyle w:val="normaltextrun"/>
        </w:rPr>
        <w:t xml:space="preserve">. </w:t>
      </w:r>
      <w:r w:rsidR="00CB3B3E">
        <w:rPr>
          <w:rStyle w:val="normaltextrun"/>
        </w:rPr>
        <w:t xml:space="preserve">The Cool Christmas second act will feature the </w:t>
      </w:r>
      <w:r w:rsidR="00CB3B3E">
        <w:rPr>
          <w:rStyle w:val="normaltextrun"/>
        </w:rPr>
        <w:lastRenderedPageBreak/>
        <w:t>world premiere of “</w:t>
      </w:r>
      <w:r w:rsidR="004D05C2" w:rsidRPr="004D05C2">
        <w:rPr>
          <w:rStyle w:val="normaltextrun"/>
        </w:rPr>
        <w:t>Ring Ting Tingling</w:t>
      </w:r>
      <w:r w:rsidR="00CB3B3E">
        <w:rPr>
          <w:rStyle w:val="normaltextrun"/>
        </w:rPr>
        <w:t xml:space="preserve">” by Haskins, as well as a spirited medley of contemporary festive numbers including Michael Smuin’s sultry “Christmas in New Orleans,” a tropical oasis in “Christmas Island,” and dancing conifers in “Droopy Little Christmas Tree.” And fans can rest easy, </w:t>
      </w:r>
      <w:proofErr w:type="spellStart"/>
      <w:r w:rsidR="00CB3B3E">
        <w:rPr>
          <w:rStyle w:val="normaltextrun"/>
        </w:rPr>
        <w:t>Smuin’s</w:t>
      </w:r>
      <w:proofErr w:type="spellEnd"/>
      <w:r w:rsidR="00CB3B3E">
        <w:rPr>
          <w:rStyle w:val="normaltextrun"/>
        </w:rPr>
        <w:t xml:space="preserve"> iconic “Santa Baby” featuring the “world’s longest feather boa” will be back.</w:t>
      </w:r>
    </w:p>
    <w:p w14:paraId="3D0D88EA" w14:textId="77777777" w:rsidR="00CB3B3E" w:rsidRDefault="00CB3B3E" w:rsidP="00CB3B3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w14:paraId="07CB2679" w14:textId="4D39B8B7" w:rsidR="00B2496D" w:rsidRDefault="00CB3B3E" w:rsidP="00FE654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 xml:space="preserve">The </w:t>
      </w:r>
      <w:r>
        <w:rPr>
          <w:rStyle w:val="normaltextrun"/>
          <w:b/>
          <w:bCs/>
          <w:color w:val="000000"/>
          <w:shd w:val="clear" w:color="auto" w:fill="FFFFFF"/>
        </w:rPr>
        <w:t>LGBTQ+ Night</w:t>
      </w:r>
      <w:r>
        <w:rPr>
          <w:rStyle w:val="normaltextrun"/>
          <w:color w:val="000000"/>
          <w:shd w:val="clear" w:color="auto" w:fill="FFFFFF"/>
        </w:rPr>
        <w:t xml:space="preserve"> performance of </w:t>
      </w:r>
      <w:proofErr w:type="spellStart"/>
      <w:r>
        <w:rPr>
          <w:rStyle w:val="normaltextrun"/>
          <w:color w:val="000000"/>
          <w:shd w:val="clear" w:color="auto" w:fill="FFFFFF"/>
        </w:rPr>
        <w:t>Smuin’s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irrepressible holiday classic on December 19 </w:t>
      </w:r>
      <w:r>
        <w:rPr>
          <w:color w:val="000000" w:themeColor="text1"/>
        </w:rPr>
        <w:t xml:space="preserve">will be hosted by </w:t>
      </w:r>
      <w:r>
        <w:rPr>
          <w:rStyle w:val="normaltextrun"/>
        </w:rPr>
        <w:t xml:space="preserve">San Francisco drag queen </w:t>
      </w:r>
      <w:r>
        <w:rPr>
          <w:color w:val="000000" w:themeColor="text1"/>
        </w:rPr>
        <w:t>Lady Camden, who rose to international acclaim following her appearance on season 14 of</w:t>
      </w:r>
      <w:r w:rsidRPr="00F860EC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F860EC">
        <w:rPr>
          <w:color w:val="000000" w:themeColor="text1"/>
        </w:rPr>
        <w:t>RuPaul’s Drag Race</w:t>
      </w:r>
      <w:r>
        <w:rPr>
          <w:color w:val="000000" w:themeColor="text1"/>
        </w:rPr>
        <w:t xml:space="preserve">.” The drag persona of former </w:t>
      </w:r>
      <w:proofErr w:type="spellStart"/>
      <w:r>
        <w:rPr>
          <w:color w:val="000000" w:themeColor="text1"/>
        </w:rPr>
        <w:t>Smuin</w:t>
      </w:r>
      <w:proofErr w:type="spellEnd"/>
      <w:r>
        <w:rPr>
          <w:color w:val="000000" w:themeColor="text1"/>
        </w:rPr>
        <w:t xml:space="preserve"> artist Rex Wheeler, Lady Camden returns to </w:t>
      </w:r>
      <w:proofErr w:type="spellStart"/>
      <w:r>
        <w:rPr>
          <w:color w:val="000000" w:themeColor="text1"/>
        </w:rPr>
        <w:t>Smuin</w:t>
      </w:r>
      <w:proofErr w:type="spellEnd"/>
      <w:r>
        <w:rPr>
          <w:color w:val="000000" w:themeColor="text1"/>
        </w:rPr>
        <w:t xml:space="preserve"> for a fabulous evening of fun twists and surprises, with a </w:t>
      </w:r>
      <w:r w:rsidRPr="0A7C65C1">
        <w:rPr>
          <w:color w:val="000000" w:themeColor="text1"/>
        </w:rPr>
        <w:t>portion of the proceeds benefit</w:t>
      </w:r>
      <w:r>
        <w:rPr>
          <w:color w:val="000000" w:themeColor="text1"/>
        </w:rPr>
        <w:t>ing</w:t>
      </w:r>
      <w:r w:rsidRPr="0A7C65C1">
        <w:rPr>
          <w:color w:val="000000" w:themeColor="text1"/>
        </w:rPr>
        <w:t xml:space="preserve"> local non-profit organizations.</w:t>
      </w:r>
      <w:r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/>
          <w:shd w:val="clear" w:color="auto" w:fill="FFFFFF"/>
        </w:rPr>
        <w:t>An afterparty hosted by Lady Camden will follow the performance.</w:t>
      </w:r>
    </w:p>
    <w:p w14:paraId="1542AF39" w14:textId="77777777" w:rsidR="00655846" w:rsidRDefault="004141EC" w:rsidP="00E96E3F">
      <w:pPr>
        <w:pStyle w:val="NormalWeb"/>
        <w:spacing w:line="360" w:lineRule="auto"/>
      </w:pPr>
      <w:r>
        <w:rPr>
          <w:b/>
          <w:bCs/>
          <w:color w:val="000000"/>
        </w:rPr>
        <w:t>ABOUT SMUIN</w:t>
      </w:r>
    </w:p>
    <w:p w14:paraId="3ECFD3B6" w14:textId="00889AD1" w:rsidR="00F1275B" w:rsidRPr="00655846" w:rsidRDefault="00655846" w:rsidP="00E96E3F">
      <w:pPr>
        <w:pStyle w:val="NormalWeb"/>
        <w:spacing w:line="360" w:lineRule="auto"/>
      </w:pPr>
      <w:r w:rsidRPr="00655846">
        <w:t xml:space="preserve">For 30 years </w:t>
      </w:r>
      <w:proofErr w:type="spellStart"/>
      <w:r w:rsidRPr="00655846">
        <w:t>Smuin</w:t>
      </w:r>
      <w:proofErr w:type="spellEnd"/>
      <w:r w:rsidRPr="00655846">
        <w:t xml:space="preserve"> has pushed the boundaries of contemporary ballet, incorporating diverse dance styles and musical genres. </w:t>
      </w:r>
      <w:proofErr w:type="spellStart"/>
      <w:r w:rsidRPr="00655846">
        <w:t>Smuin</w:t>
      </w:r>
      <w:proofErr w:type="spellEnd"/>
      <w:r w:rsidRPr="00655846">
        <w:t xml:space="preserve"> creates art that is original and evocative, engaging and delighting audiences with </w:t>
      </w:r>
      <w:r w:rsidR="002A1849">
        <w:t xml:space="preserve">works of </w:t>
      </w:r>
      <w:r w:rsidRPr="00655846">
        <w:t>uncommon physicality and expression.</w:t>
      </w:r>
      <w:r>
        <w:t xml:space="preserve"> </w:t>
      </w:r>
      <w:r w:rsidR="00747D81" w:rsidRPr="00747D81">
        <w:t xml:space="preserve">Founded in San Francisco in 1994 by Tony and Emmy award-winning choreographer Michael </w:t>
      </w:r>
      <w:proofErr w:type="spellStart"/>
      <w:r w:rsidR="00747D81" w:rsidRPr="00747D81">
        <w:t>Smuin</w:t>
      </w:r>
      <w:proofErr w:type="spellEnd"/>
      <w:r w:rsidR="00747D81" w:rsidRPr="00747D81">
        <w:t xml:space="preserve">, the company is committed to creating work that merges the diverse vocabularies of classical ballet and contemporary dance. Artistic Director since 2007, Celia </w:t>
      </w:r>
      <w:proofErr w:type="spellStart"/>
      <w:r w:rsidR="00747D81" w:rsidRPr="00747D81">
        <w:t>Fushille</w:t>
      </w:r>
      <w:proofErr w:type="spellEnd"/>
      <w:r w:rsidR="00747D81" w:rsidRPr="00747D81">
        <w:t xml:space="preserve"> has celebrated Michael </w:t>
      </w:r>
      <w:proofErr w:type="spellStart"/>
      <w:r w:rsidR="00747D81" w:rsidRPr="00747D81">
        <w:t>Smuin’s</w:t>
      </w:r>
      <w:proofErr w:type="spellEnd"/>
      <w:r w:rsidR="00747D81" w:rsidRPr="00747D81">
        <w:t xml:space="preserve"> legacy while enriching the company’s impressive repertoire by collaborating with inventive choreographers from around the world, commissioning world premieres, and bringing new contemporary choreographic voices to the </w:t>
      </w:r>
      <w:proofErr w:type="spellStart"/>
      <w:r w:rsidR="00747D81" w:rsidRPr="00747D81">
        <w:t>Smuin</w:t>
      </w:r>
      <w:proofErr w:type="spellEnd"/>
      <w:r w:rsidR="00747D81" w:rsidRPr="00747D81">
        <w:t xml:space="preserve"> stage. At the conclusion of the 2023-2024 season, </w:t>
      </w:r>
      <w:proofErr w:type="spellStart"/>
      <w:r w:rsidR="00747D81" w:rsidRPr="00747D81">
        <w:t>Fushille</w:t>
      </w:r>
      <w:proofErr w:type="spellEnd"/>
      <w:r w:rsidR="00747D81" w:rsidRPr="00747D81">
        <w:t xml:space="preserve"> will step away from her role as Artistic Director and </w:t>
      </w:r>
      <w:proofErr w:type="spellStart"/>
      <w:r w:rsidR="00747D81" w:rsidRPr="00747D81">
        <w:t>Seiwert</w:t>
      </w:r>
      <w:proofErr w:type="spellEnd"/>
      <w:r w:rsidR="00747D81" w:rsidRPr="00747D81">
        <w:t xml:space="preserve"> will continue to lead </w:t>
      </w:r>
      <w:proofErr w:type="spellStart"/>
      <w:r w:rsidR="00747D81" w:rsidRPr="00747D81">
        <w:t>Smuin</w:t>
      </w:r>
      <w:proofErr w:type="spellEnd"/>
      <w:r w:rsidR="00747D81" w:rsidRPr="00747D81">
        <w:t xml:space="preserve"> in bold and creative ways for the next decade and beyond. For more information, visit smuinballet.org.</w:t>
      </w:r>
    </w:p>
    <w:p w14:paraId="15A43ABA" w14:textId="6C056A8E" w:rsidR="002A1A58" w:rsidRDefault="00F1275B" w:rsidP="00F1275B">
      <w:pPr>
        <w:pStyle w:val="NormalWeb"/>
        <w:spacing w:line="360" w:lineRule="auto"/>
      </w:pPr>
      <w:r>
        <w:t xml:space="preserve">Daily Newspaper sponsor for </w:t>
      </w:r>
      <w:proofErr w:type="spellStart"/>
      <w:r>
        <w:t>Smuin’s</w:t>
      </w:r>
      <w:proofErr w:type="spellEnd"/>
      <w:r>
        <w:t xml:space="preserve"> 202</w:t>
      </w:r>
      <w:r w:rsidR="00CB3B3E">
        <w:t>3</w:t>
      </w:r>
      <w:r>
        <w:t>/202</w:t>
      </w:r>
      <w:r w:rsidR="00CB3B3E">
        <w:t>4</w:t>
      </w:r>
      <w:r>
        <w:t xml:space="preserve"> season is the </w:t>
      </w:r>
      <w:r w:rsidRPr="00F1275B">
        <w:rPr>
          <w:i/>
          <w:iCs/>
        </w:rPr>
        <w:t>San Francisco Chronicle</w:t>
      </w:r>
      <w:r>
        <w:t xml:space="preserve">. </w:t>
      </w:r>
    </w:p>
    <w:p w14:paraId="64AF2408" w14:textId="2E063713" w:rsidR="005531FB" w:rsidRPr="005531FB" w:rsidRDefault="00F83671" w:rsidP="00571244">
      <w:pPr>
        <w:pStyle w:val="Normal1"/>
        <w:outlineLvl w:val="0"/>
        <w:rPr>
          <w:b/>
          <w:bCs/>
          <w:sz w:val="28"/>
          <w:szCs w:val="28"/>
        </w:rPr>
      </w:pPr>
      <w:r w:rsidRPr="006737A8">
        <w:rPr>
          <w:b/>
          <w:bCs/>
          <w:sz w:val="28"/>
          <w:szCs w:val="28"/>
        </w:rPr>
        <w:t>For Calendar Editors</w:t>
      </w:r>
    </w:p>
    <w:p w14:paraId="06498943" w14:textId="77777777" w:rsidR="005531FB" w:rsidRDefault="005531FB" w:rsidP="006737A8">
      <w:pPr>
        <w:pStyle w:val="Normal10"/>
        <w:ind w:left="1440" w:hanging="1440"/>
        <w:rPr>
          <w:rFonts w:ascii="Times" w:hAnsi="Times" w:cs="Times"/>
          <w:b/>
        </w:rPr>
      </w:pPr>
    </w:p>
    <w:p w14:paraId="035BE9E3" w14:textId="3BB614CD" w:rsidR="00E05624" w:rsidRDefault="006737A8" w:rsidP="006737A8">
      <w:pPr>
        <w:pStyle w:val="Normal10"/>
        <w:ind w:left="1440" w:hanging="1440"/>
        <w:rPr>
          <w:color w:val="000000" w:themeColor="text1"/>
        </w:rPr>
      </w:pPr>
      <w:r w:rsidRPr="00E9A997">
        <w:rPr>
          <w:rFonts w:ascii="Times" w:hAnsi="Times" w:cs="Times"/>
          <w:b/>
          <w:bCs/>
        </w:rPr>
        <w:t>WHAT:</w:t>
      </w:r>
      <w:r w:rsidRPr="00E9A997">
        <w:rPr>
          <w:rFonts w:ascii="Times" w:hAnsi="Times" w:cs="Times"/>
        </w:rPr>
        <w:t xml:space="preserve"> </w:t>
      </w:r>
      <w:r>
        <w:tab/>
      </w:r>
      <w:proofErr w:type="spellStart"/>
      <w:r w:rsidR="00CB3B3E" w:rsidRPr="0A7C65C1">
        <w:rPr>
          <w:color w:val="000000" w:themeColor="text1"/>
        </w:rPr>
        <w:t>Smuin’s</w:t>
      </w:r>
      <w:proofErr w:type="spellEnd"/>
      <w:r w:rsidR="00CB3B3E" w:rsidRPr="0A7C65C1">
        <w:rPr>
          <w:color w:val="000000" w:themeColor="text1"/>
        </w:rPr>
        <w:t xml:space="preserve"> joyful holiday tradition returns to spread yuletide cheer with its signature </w:t>
      </w:r>
      <w:r w:rsidR="00CB3B3E" w:rsidRPr="0A7C65C1">
        <w:rPr>
          <w:color w:val="000000" w:themeColor="text1"/>
        </w:rPr>
        <w:lastRenderedPageBreak/>
        <w:t xml:space="preserve">showcase of classical and contemporary dances set to delightfully festive tunes. </w:t>
      </w:r>
      <w:proofErr w:type="spellStart"/>
      <w:r w:rsidR="00CB3B3E" w:rsidRPr="00EC35C7">
        <w:rPr>
          <w:color w:val="000000" w:themeColor="text1"/>
        </w:rPr>
        <w:t>Smuin’s</w:t>
      </w:r>
      <w:proofErr w:type="spellEnd"/>
      <w:r w:rsidR="00CB3B3E" w:rsidRPr="00EC35C7">
        <w:rPr>
          <w:color w:val="000000" w:themeColor="text1"/>
        </w:rPr>
        <w:t xml:space="preserve"> </w:t>
      </w:r>
      <w:r w:rsidR="00CB3B3E" w:rsidRPr="00EC35C7">
        <w:rPr>
          <w:b/>
          <w:bCs/>
          <w:i/>
          <w:iCs/>
          <w:color w:val="000000" w:themeColor="text1"/>
        </w:rPr>
        <w:t>The Christmas Ballet</w:t>
      </w:r>
      <w:r w:rsidR="00CB3B3E" w:rsidRPr="0A7C65C1">
        <w:rPr>
          <w:color w:val="000000" w:themeColor="text1"/>
        </w:rPr>
        <w:t xml:space="preserve"> offers something for everyone: an elegant first act presenting beautiful classical ballet set to beloved carols, followed by the red-hot second act with joyful contemporary numbers set to pop favorites. With the surprise unwrapping of new treats each year, this celebratory medley incorporates a variety of dance styles including ballet, tap, jazz, swing, and more.</w:t>
      </w:r>
      <w:r w:rsidR="00CB3B3E">
        <w:rPr>
          <w:color w:val="000000" w:themeColor="text1"/>
        </w:rPr>
        <w:t xml:space="preserve"> </w:t>
      </w:r>
      <w:proofErr w:type="spellStart"/>
      <w:r w:rsidR="00CB3B3E" w:rsidRPr="0A7C65C1">
        <w:rPr>
          <w:color w:val="000000" w:themeColor="text1"/>
        </w:rPr>
        <w:t>Smuin’s</w:t>
      </w:r>
      <w:proofErr w:type="spellEnd"/>
      <w:r w:rsidR="00CB3B3E" w:rsidRPr="0A7C65C1">
        <w:rPr>
          <w:color w:val="000000" w:themeColor="text1"/>
        </w:rPr>
        <w:t xml:space="preserve"> holiday spectacular was declared “sheer joy…the finest toast to the season” by the </w:t>
      </w:r>
      <w:r w:rsidR="00CB3B3E" w:rsidRPr="0A7C65C1">
        <w:rPr>
          <w:i/>
          <w:iCs/>
          <w:color w:val="000000" w:themeColor="text1"/>
        </w:rPr>
        <w:t>San Francisco Chronicle</w:t>
      </w:r>
      <w:r w:rsidR="00CB3B3E" w:rsidRPr="0A7C65C1">
        <w:rPr>
          <w:color w:val="000000" w:themeColor="text1"/>
        </w:rPr>
        <w:t xml:space="preserve">. </w:t>
      </w:r>
      <w:r w:rsidR="00CB3B3E">
        <w:rPr>
          <w:color w:val="000000" w:themeColor="text1"/>
        </w:rPr>
        <w:t xml:space="preserve">This year’s edition will include world premieres by </w:t>
      </w:r>
      <w:proofErr w:type="spellStart"/>
      <w:r w:rsidR="00CB3B3E">
        <w:rPr>
          <w:color w:val="000000" w:themeColor="text1"/>
        </w:rPr>
        <w:t>Smuin</w:t>
      </w:r>
      <w:proofErr w:type="spellEnd"/>
      <w:r w:rsidR="00CB3B3E">
        <w:rPr>
          <w:color w:val="000000" w:themeColor="text1"/>
        </w:rPr>
        <w:t xml:space="preserve"> Associate Artistic Director Amy </w:t>
      </w:r>
      <w:proofErr w:type="spellStart"/>
      <w:r w:rsidR="00CB3B3E">
        <w:rPr>
          <w:color w:val="000000" w:themeColor="text1"/>
        </w:rPr>
        <w:t>Seiwert</w:t>
      </w:r>
      <w:proofErr w:type="spellEnd"/>
      <w:r w:rsidR="00CB3B3E" w:rsidRPr="0A7C65C1">
        <w:rPr>
          <w:color w:val="000000" w:themeColor="text1"/>
        </w:rPr>
        <w:t xml:space="preserve"> </w:t>
      </w:r>
      <w:r w:rsidR="00CB3B3E">
        <w:rPr>
          <w:color w:val="000000" w:themeColor="text1"/>
        </w:rPr>
        <w:t xml:space="preserve">and former </w:t>
      </w:r>
      <w:proofErr w:type="spellStart"/>
      <w:r w:rsidR="00CB3B3E">
        <w:rPr>
          <w:color w:val="000000" w:themeColor="text1"/>
        </w:rPr>
        <w:t>Smuin</w:t>
      </w:r>
      <w:proofErr w:type="spellEnd"/>
      <w:r w:rsidR="00CB3B3E">
        <w:rPr>
          <w:color w:val="000000" w:themeColor="text1"/>
        </w:rPr>
        <w:t xml:space="preserve"> artist Nicole Haskins. The </w:t>
      </w:r>
      <w:r w:rsidR="00CB3B3E" w:rsidRPr="00F860EC">
        <w:rPr>
          <w:color w:val="000000" w:themeColor="text1"/>
        </w:rPr>
        <w:t xml:space="preserve">LGBTQ+ </w:t>
      </w:r>
      <w:r w:rsidR="00CB3B3E">
        <w:rPr>
          <w:color w:val="000000" w:themeColor="text1"/>
        </w:rPr>
        <w:t xml:space="preserve">Night </w:t>
      </w:r>
      <w:r w:rsidR="00CB3B3E" w:rsidRPr="0A7C65C1">
        <w:rPr>
          <w:color w:val="000000" w:themeColor="text1"/>
        </w:rPr>
        <w:t xml:space="preserve">performance of </w:t>
      </w:r>
      <w:proofErr w:type="spellStart"/>
      <w:r w:rsidR="00CB3B3E" w:rsidRPr="0A7C65C1">
        <w:rPr>
          <w:color w:val="000000" w:themeColor="text1"/>
        </w:rPr>
        <w:t>Smuin’s</w:t>
      </w:r>
      <w:proofErr w:type="spellEnd"/>
      <w:r w:rsidR="00CB3B3E" w:rsidRPr="0A7C65C1">
        <w:rPr>
          <w:color w:val="000000" w:themeColor="text1"/>
        </w:rPr>
        <w:t xml:space="preserve"> irrepressible holiday classic</w:t>
      </w:r>
      <w:r w:rsidR="00CB3B3E">
        <w:rPr>
          <w:color w:val="000000" w:themeColor="text1"/>
        </w:rPr>
        <w:t xml:space="preserve"> will also return December 19, hosted by </w:t>
      </w:r>
      <w:r w:rsidR="00CB3B3E" w:rsidRPr="00F860EC">
        <w:rPr>
          <w:color w:val="000000" w:themeColor="text1"/>
        </w:rPr>
        <w:t>Lady Camden</w:t>
      </w:r>
      <w:r w:rsidR="00CB3B3E">
        <w:rPr>
          <w:color w:val="000000" w:themeColor="text1"/>
        </w:rPr>
        <w:t xml:space="preserve"> of “</w:t>
      </w:r>
      <w:r w:rsidR="00CB3B3E" w:rsidRPr="00F860EC">
        <w:rPr>
          <w:color w:val="000000" w:themeColor="text1"/>
        </w:rPr>
        <w:t>RuPaul’s Drag Race</w:t>
      </w:r>
      <w:r w:rsidR="00CB3B3E">
        <w:rPr>
          <w:color w:val="000000" w:themeColor="text1"/>
        </w:rPr>
        <w:t>” fame.</w:t>
      </w:r>
    </w:p>
    <w:p w14:paraId="7E04C387" w14:textId="77777777" w:rsidR="00C1230A" w:rsidRDefault="00C1230A" w:rsidP="00E3472F">
      <w:pPr>
        <w:pStyle w:val="Normal10"/>
        <w:rPr>
          <w:rFonts w:ascii="Times" w:hAnsi="Times" w:cs="Times"/>
          <w:b/>
        </w:rPr>
      </w:pPr>
    </w:p>
    <w:p w14:paraId="48B93EC0" w14:textId="77777777" w:rsidR="000A53BD" w:rsidRDefault="000A53BD" w:rsidP="000A53BD">
      <w:pPr>
        <w:pStyle w:val="Normal2"/>
        <w:ind w:left="1440" w:hanging="1440"/>
        <w:rPr>
          <w:b/>
          <w:bCs/>
        </w:rPr>
      </w:pPr>
      <w:r>
        <w:rPr>
          <w:b/>
          <w:bCs/>
        </w:rPr>
        <w:t>DATES &amp; LOCATIONS:</w:t>
      </w:r>
    </w:p>
    <w:p w14:paraId="05A91C60" w14:textId="77777777" w:rsidR="000A53BD" w:rsidRPr="002A4FE4" w:rsidRDefault="000A53BD" w:rsidP="000A53BD">
      <w:pPr>
        <w:pStyle w:val="Normal2"/>
        <w:ind w:left="1440" w:hanging="1440"/>
        <w:rPr>
          <w:b/>
          <w:bCs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017"/>
      </w:tblGrid>
      <w:tr w:rsidR="000A53BD" w14:paraId="132918EF" w14:textId="77777777" w:rsidTr="00EB51C2">
        <w:trPr>
          <w:trHeight w:val="1080"/>
        </w:trPr>
        <w:tc>
          <w:tcPr>
            <w:tcW w:w="5017" w:type="dxa"/>
          </w:tcPr>
          <w:p w14:paraId="43B2536F" w14:textId="77777777" w:rsidR="000A53BD" w:rsidRPr="002010C8" w:rsidRDefault="000A53BD" w:rsidP="00EB51C2">
            <w:pPr>
              <w:pStyle w:val="Normal2"/>
            </w:pPr>
            <w:r w:rsidRPr="002010C8">
              <w:rPr>
                <w:b/>
                <w:bCs/>
              </w:rPr>
              <w:t>WALNUT CREEK:</w:t>
            </w:r>
          </w:p>
          <w:p w14:paraId="2B37AAE2" w14:textId="77777777" w:rsidR="000A53BD" w:rsidRPr="002010C8" w:rsidRDefault="000A53BD" w:rsidP="00EB51C2">
            <w:pPr>
              <w:pStyle w:val="Normal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November 18-19</w:t>
            </w:r>
            <w:r w:rsidRPr="002010C8">
              <w:rPr>
                <w:b/>
                <w:bCs/>
                <w:color w:val="000000" w:themeColor="text1"/>
              </w:rPr>
              <w:t>, 202</w:t>
            </w:r>
            <w:r>
              <w:rPr>
                <w:b/>
                <w:bCs/>
                <w:color w:val="000000" w:themeColor="text1"/>
              </w:rPr>
              <w:t>3</w:t>
            </w:r>
          </w:p>
          <w:p w14:paraId="11A3669D" w14:textId="77777777" w:rsidR="000A53BD" w:rsidRPr="002010C8" w:rsidRDefault="000A53BD" w:rsidP="00EB51C2">
            <w:pPr>
              <w:pStyle w:val="Normal2"/>
            </w:pPr>
            <w:r>
              <w:t xml:space="preserve">2pm &amp; </w:t>
            </w:r>
            <w:r w:rsidRPr="002010C8">
              <w:t xml:space="preserve">7:30pm </w:t>
            </w:r>
            <w:r>
              <w:t>Sat, Nov. 18</w:t>
            </w:r>
          </w:p>
          <w:p w14:paraId="2DD97B26" w14:textId="77777777" w:rsidR="000A53BD" w:rsidRDefault="000A53BD" w:rsidP="00EB51C2">
            <w:pPr>
              <w:pStyle w:val="Normal2"/>
            </w:pPr>
            <w:r w:rsidRPr="002010C8">
              <w:t>2pm S</w:t>
            </w:r>
            <w:r>
              <w:t>un, Nov. 19</w:t>
            </w:r>
          </w:p>
          <w:p w14:paraId="44A44597" w14:textId="77777777" w:rsidR="00CB3B3E" w:rsidRPr="003465CA" w:rsidRDefault="00CB3B3E" w:rsidP="00EB51C2">
            <w:pPr>
              <w:pStyle w:val="Normal2"/>
            </w:pPr>
          </w:p>
        </w:tc>
        <w:tc>
          <w:tcPr>
            <w:tcW w:w="5017" w:type="dxa"/>
          </w:tcPr>
          <w:p w14:paraId="6D0E804E" w14:textId="77777777" w:rsidR="000A53BD" w:rsidRPr="00280047" w:rsidRDefault="000A53BD" w:rsidP="00EB51C2">
            <w:pPr>
              <w:pStyle w:val="Normal2"/>
            </w:pPr>
            <w:proofErr w:type="spellStart"/>
            <w:r w:rsidRPr="00280047">
              <w:t>Lesher</w:t>
            </w:r>
            <w:proofErr w:type="spellEnd"/>
            <w:r w:rsidRPr="00280047">
              <w:t xml:space="preserve"> Center for the Arts</w:t>
            </w:r>
          </w:p>
          <w:p w14:paraId="605D10FE" w14:textId="77777777" w:rsidR="000A53BD" w:rsidRPr="00280047" w:rsidRDefault="000A53BD" w:rsidP="00EB51C2">
            <w:pPr>
              <w:pStyle w:val="Normal2"/>
            </w:pPr>
            <w:r w:rsidRPr="00280047">
              <w:t>1601 Civic Drive</w:t>
            </w:r>
            <w:r>
              <w:t xml:space="preserve">, </w:t>
            </w:r>
            <w:r w:rsidRPr="00280047">
              <w:t>Walnut Creek</w:t>
            </w:r>
          </w:p>
          <w:p w14:paraId="6D61C640" w14:textId="77777777" w:rsidR="000A53BD" w:rsidRPr="00280047" w:rsidRDefault="000A53BD" w:rsidP="00EB51C2">
            <w:pPr>
              <w:pStyle w:val="Normal2"/>
            </w:pPr>
            <w:r w:rsidRPr="00280047">
              <w:t>(925) 943-7469 or www.smuinballet.org</w:t>
            </w:r>
          </w:p>
          <w:p w14:paraId="5AFF6741" w14:textId="77777777" w:rsidR="000A53BD" w:rsidRPr="00280047" w:rsidRDefault="000A53BD" w:rsidP="00EB51C2">
            <w:pPr>
              <w:pStyle w:val="Normal2"/>
            </w:pPr>
            <w:r>
              <w:t>Tickets ($25-$99)</w:t>
            </w:r>
          </w:p>
        </w:tc>
      </w:tr>
      <w:tr w:rsidR="000A53BD" w14:paraId="2E2905F1" w14:textId="77777777" w:rsidTr="00EB51C2">
        <w:trPr>
          <w:trHeight w:val="1080"/>
        </w:trPr>
        <w:tc>
          <w:tcPr>
            <w:tcW w:w="5017" w:type="dxa"/>
          </w:tcPr>
          <w:p w14:paraId="2AAE4704" w14:textId="77777777" w:rsidR="000A53BD" w:rsidRPr="002010C8" w:rsidRDefault="000A53BD" w:rsidP="00EB51C2">
            <w:pPr>
              <w:pStyle w:val="Normal2"/>
            </w:pPr>
            <w:r>
              <w:rPr>
                <w:b/>
                <w:bCs/>
              </w:rPr>
              <w:t>CARMEL</w:t>
            </w:r>
            <w:r w:rsidRPr="002010C8">
              <w:rPr>
                <w:b/>
                <w:bCs/>
              </w:rPr>
              <w:t>:</w:t>
            </w:r>
          </w:p>
          <w:p w14:paraId="7AE73526" w14:textId="77777777" w:rsidR="000A53BD" w:rsidRPr="002010C8" w:rsidRDefault="000A53BD" w:rsidP="00EB51C2">
            <w:pPr>
              <w:pStyle w:val="Normal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December 1-2</w:t>
            </w:r>
            <w:r w:rsidRPr="002010C8">
              <w:rPr>
                <w:b/>
                <w:bCs/>
                <w:color w:val="000000" w:themeColor="text1"/>
              </w:rPr>
              <w:t>, 202</w:t>
            </w:r>
            <w:r>
              <w:rPr>
                <w:b/>
                <w:bCs/>
                <w:color w:val="000000" w:themeColor="text1"/>
              </w:rPr>
              <w:t>3</w:t>
            </w:r>
          </w:p>
          <w:p w14:paraId="12EEE4B3" w14:textId="77777777" w:rsidR="000A53BD" w:rsidRPr="002010C8" w:rsidRDefault="000A53BD" w:rsidP="00EB51C2">
            <w:pPr>
              <w:pStyle w:val="Normal2"/>
            </w:pPr>
            <w:r w:rsidRPr="002010C8">
              <w:t>7:30pm Fri</w:t>
            </w:r>
            <w:r>
              <w:t>, Dec. 1</w:t>
            </w:r>
          </w:p>
          <w:p w14:paraId="028286BE" w14:textId="77777777" w:rsidR="000A53BD" w:rsidRDefault="000A53BD" w:rsidP="00EB51C2">
            <w:pPr>
              <w:pStyle w:val="Normal2"/>
            </w:pPr>
            <w:r w:rsidRPr="002010C8">
              <w:t>2pm Sat</w:t>
            </w:r>
            <w:r>
              <w:t>, Dec. 2</w:t>
            </w:r>
          </w:p>
          <w:p w14:paraId="71C85E19" w14:textId="77777777" w:rsidR="00CB3B3E" w:rsidRPr="003465CA" w:rsidRDefault="00CB3B3E" w:rsidP="00EB51C2">
            <w:pPr>
              <w:pStyle w:val="Normal2"/>
            </w:pPr>
          </w:p>
        </w:tc>
        <w:tc>
          <w:tcPr>
            <w:tcW w:w="5017" w:type="dxa"/>
          </w:tcPr>
          <w:p w14:paraId="2ECED254" w14:textId="77777777" w:rsidR="000A53BD" w:rsidRDefault="000A53BD" w:rsidP="00EB51C2">
            <w:pPr>
              <w:pStyle w:val="Normal2"/>
              <w:rPr>
                <w:color w:val="000000" w:themeColor="text1"/>
              </w:rPr>
            </w:pPr>
            <w:r w:rsidRPr="293BDFAA">
              <w:rPr>
                <w:color w:val="000000" w:themeColor="text1"/>
              </w:rPr>
              <w:t>Sunset Center</w:t>
            </w:r>
          </w:p>
          <w:p w14:paraId="4F67B3E9" w14:textId="77777777" w:rsidR="000A53BD" w:rsidRDefault="000A53BD" w:rsidP="00EB51C2">
            <w:pPr>
              <w:pStyle w:val="Normal2"/>
            </w:pPr>
            <w:r w:rsidRPr="293BDFAA">
              <w:rPr>
                <w:color w:val="000000" w:themeColor="text1"/>
              </w:rPr>
              <w:t>San Carlos Street at 9th Ave</w:t>
            </w:r>
            <w:r>
              <w:rPr>
                <w:color w:val="000000" w:themeColor="text1"/>
              </w:rPr>
              <w:t>nue,</w:t>
            </w:r>
            <w:r w:rsidRPr="293BDFAA">
              <w:rPr>
                <w:color w:val="000000" w:themeColor="text1"/>
              </w:rPr>
              <w:t xml:space="preserve"> Carmel</w:t>
            </w:r>
          </w:p>
          <w:p w14:paraId="586DD1DA" w14:textId="77777777" w:rsidR="000A53BD" w:rsidRPr="00280047" w:rsidRDefault="000A53BD" w:rsidP="00EB51C2">
            <w:pPr>
              <w:pStyle w:val="Normal2"/>
            </w:pPr>
            <w:r w:rsidRPr="00694B90">
              <w:t xml:space="preserve">(831) 620-2048 </w:t>
            </w:r>
            <w:r w:rsidRPr="00280047">
              <w:t>or www.smuinballet.org</w:t>
            </w:r>
          </w:p>
          <w:p w14:paraId="08187ABB" w14:textId="77777777" w:rsidR="000A53BD" w:rsidRPr="00280047" w:rsidRDefault="000A53BD" w:rsidP="00EB51C2">
            <w:pPr>
              <w:pStyle w:val="Normal2"/>
            </w:pPr>
            <w:r>
              <w:t>Tickets ($25-$99)</w:t>
            </w:r>
          </w:p>
        </w:tc>
      </w:tr>
      <w:tr w:rsidR="000A53BD" w14:paraId="1AED393B" w14:textId="77777777" w:rsidTr="00EB51C2">
        <w:trPr>
          <w:trHeight w:val="1080"/>
        </w:trPr>
        <w:tc>
          <w:tcPr>
            <w:tcW w:w="5017" w:type="dxa"/>
          </w:tcPr>
          <w:p w14:paraId="76D5B641" w14:textId="77777777" w:rsidR="000A53BD" w:rsidRPr="002010C8" w:rsidRDefault="000A53BD" w:rsidP="00EB51C2">
            <w:pPr>
              <w:pStyle w:val="Normal2"/>
            </w:pPr>
            <w:r w:rsidRPr="002010C8">
              <w:rPr>
                <w:b/>
                <w:bCs/>
              </w:rPr>
              <w:t>MOUNTAIN VIEW:</w:t>
            </w:r>
          </w:p>
          <w:p w14:paraId="7FBDD54B" w14:textId="77777777" w:rsidR="000A53BD" w:rsidRDefault="000A53BD" w:rsidP="00EB51C2">
            <w:pPr>
              <w:pStyle w:val="Normal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December 7-10</w:t>
            </w:r>
            <w:r w:rsidRPr="002010C8">
              <w:rPr>
                <w:b/>
                <w:bCs/>
                <w:color w:val="000000" w:themeColor="text1"/>
              </w:rPr>
              <w:t>, 202</w:t>
            </w:r>
            <w:r>
              <w:rPr>
                <w:b/>
                <w:bCs/>
                <w:color w:val="000000" w:themeColor="text1"/>
              </w:rPr>
              <w:t>3</w:t>
            </w:r>
          </w:p>
          <w:p w14:paraId="30AC9DDA" w14:textId="77777777" w:rsidR="000A53BD" w:rsidRDefault="000A53BD" w:rsidP="00EB51C2">
            <w:pPr>
              <w:pStyle w:val="Norma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7:30pm Thurs, Dec. 7</w:t>
            </w:r>
            <w:r>
              <w:rPr>
                <w:color w:val="000000" w:themeColor="text1"/>
              </w:rPr>
              <w:br/>
              <w:t>7:30pm Fri, Dec. 8</w:t>
            </w:r>
          </w:p>
          <w:p w14:paraId="6930748E" w14:textId="77777777" w:rsidR="000A53BD" w:rsidRDefault="000A53BD" w:rsidP="00EB51C2">
            <w:pPr>
              <w:pStyle w:val="Norma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2pm &amp; 7:30pm Sat, Dec. 9</w:t>
            </w:r>
          </w:p>
          <w:p w14:paraId="65E0A858" w14:textId="77777777" w:rsidR="000A53BD" w:rsidRDefault="000A53BD" w:rsidP="00EB51C2">
            <w:pPr>
              <w:pStyle w:val="Normal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2pm Sun, Dec. 10</w:t>
            </w:r>
          </w:p>
          <w:p w14:paraId="02F46CEB" w14:textId="77777777" w:rsidR="00CB3B3E" w:rsidRPr="003465CA" w:rsidRDefault="00CB3B3E" w:rsidP="00EB51C2">
            <w:pPr>
              <w:pStyle w:val="Normal2"/>
              <w:rPr>
                <w:color w:val="000000" w:themeColor="text1"/>
              </w:rPr>
            </w:pPr>
          </w:p>
        </w:tc>
        <w:tc>
          <w:tcPr>
            <w:tcW w:w="5017" w:type="dxa"/>
          </w:tcPr>
          <w:p w14:paraId="7603141D" w14:textId="77777777" w:rsidR="000A53BD" w:rsidRPr="00280047" w:rsidRDefault="000A53BD" w:rsidP="00EB51C2">
            <w:pPr>
              <w:pStyle w:val="Normal2"/>
            </w:pPr>
            <w:r w:rsidRPr="00280047">
              <w:t>Mountain View Center for the Performing Arts</w:t>
            </w:r>
          </w:p>
          <w:p w14:paraId="6F2784D6" w14:textId="77777777" w:rsidR="000A53BD" w:rsidRPr="00280047" w:rsidRDefault="000A53BD" w:rsidP="00EB51C2">
            <w:pPr>
              <w:pStyle w:val="Normal2"/>
              <w:widowControl w:val="0"/>
            </w:pPr>
            <w:r w:rsidRPr="00280047">
              <w:t>500 Castro Street</w:t>
            </w:r>
            <w:r>
              <w:t xml:space="preserve">, </w:t>
            </w:r>
            <w:r w:rsidRPr="00280047">
              <w:t>Mountain View</w:t>
            </w:r>
          </w:p>
          <w:p w14:paraId="5A1FF084" w14:textId="77777777" w:rsidR="000A53BD" w:rsidRPr="00280047" w:rsidRDefault="000A53BD" w:rsidP="00EB51C2">
            <w:pPr>
              <w:pStyle w:val="Normal2"/>
            </w:pPr>
            <w:r w:rsidRPr="00280047">
              <w:t>(650) 903-6000 or www.smuinballet.org</w:t>
            </w:r>
          </w:p>
          <w:p w14:paraId="165ACBA7" w14:textId="25D278F9" w:rsidR="000A53BD" w:rsidRDefault="000A53BD" w:rsidP="00EB51C2">
            <w:pPr>
              <w:pStyle w:val="Normal2"/>
            </w:pPr>
            <w:r w:rsidRPr="00280047">
              <w:t>Tickets ($</w:t>
            </w:r>
            <w:r>
              <w:t>25-$</w:t>
            </w:r>
            <w:r w:rsidR="002A1849">
              <w:t>10</w:t>
            </w:r>
            <w:r>
              <w:t>9)</w:t>
            </w:r>
          </w:p>
          <w:p w14:paraId="34437506" w14:textId="77777777" w:rsidR="000A53BD" w:rsidRPr="003465CA" w:rsidRDefault="000A53BD" w:rsidP="00EB51C2">
            <w:pPr>
              <w:tabs>
                <w:tab w:val="left" w:pos="1835"/>
              </w:tabs>
            </w:pPr>
            <w:r>
              <w:tab/>
            </w:r>
          </w:p>
        </w:tc>
      </w:tr>
      <w:tr w:rsidR="000A53BD" w14:paraId="11B848AD" w14:textId="77777777" w:rsidTr="00EB51C2">
        <w:trPr>
          <w:trHeight w:val="1600"/>
        </w:trPr>
        <w:tc>
          <w:tcPr>
            <w:tcW w:w="5017" w:type="dxa"/>
          </w:tcPr>
          <w:p w14:paraId="19B93BF1" w14:textId="77777777" w:rsidR="000A53BD" w:rsidRPr="002010C8" w:rsidRDefault="000A53BD" w:rsidP="00EB51C2">
            <w:pPr>
              <w:pStyle w:val="Normal2"/>
            </w:pPr>
            <w:r w:rsidRPr="002010C8">
              <w:rPr>
                <w:b/>
                <w:bCs/>
              </w:rPr>
              <w:t>SAN FRANCISCO:</w:t>
            </w:r>
          </w:p>
          <w:p w14:paraId="723D462B" w14:textId="77777777" w:rsidR="000A53BD" w:rsidRPr="002010C8" w:rsidRDefault="000A53BD" w:rsidP="00EB51C2">
            <w:pPr>
              <w:pStyle w:val="Normal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December 14-24</w:t>
            </w:r>
            <w:r w:rsidRPr="002010C8">
              <w:rPr>
                <w:b/>
                <w:bCs/>
                <w:color w:val="000000" w:themeColor="text1"/>
              </w:rPr>
              <w:t>, 202</w:t>
            </w:r>
            <w:r>
              <w:rPr>
                <w:b/>
                <w:bCs/>
                <w:color w:val="000000" w:themeColor="text1"/>
              </w:rPr>
              <w:t>3</w:t>
            </w:r>
          </w:p>
          <w:p w14:paraId="33B9D39C" w14:textId="77777777" w:rsidR="000A53BD" w:rsidRPr="002010C8" w:rsidRDefault="000A53BD" w:rsidP="00EB51C2">
            <w:pPr>
              <w:pStyle w:val="Normal2"/>
            </w:pPr>
            <w:r w:rsidRPr="002010C8">
              <w:t xml:space="preserve">7:30pm </w:t>
            </w:r>
            <w:r>
              <w:t>Thurs, Dec. 14</w:t>
            </w:r>
          </w:p>
          <w:p w14:paraId="7AF7E867" w14:textId="77777777" w:rsidR="000A53BD" w:rsidRPr="002010C8" w:rsidRDefault="000A53BD" w:rsidP="00EB51C2">
            <w:pPr>
              <w:pStyle w:val="Normal2"/>
            </w:pPr>
            <w:r w:rsidRPr="002010C8">
              <w:t xml:space="preserve">7:30pm Fri, </w:t>
            </w:r>
            <w:r>
              <w:t>Dec. 15</w:t>
            </w:r>
          </w:p>
          <w:p w14:paraId="139BA45E" w14:textId="77777777" w:rsidR="000A53BD" w:rsidRPr="002010C8" w:rsidRDefault="000A53BD" w:rsidP="00EB51C2">
            <w:pPr>
              <w:pStyle w:val="Normal2"/>
            </w:pPr>
            <w:r w:rsidRPr="002010C8">
              <w:t xml:space="preserve">2pm &amp; 7:30pm Sat, </w:t>
            </w:r>
            <w:r>
              <w:t>Dec. 16</w:t>
            </w:r>
          </w:p>
          <w:p w14:paraId="54FD61AB" w14:textId="77777777" w:rsidR="000A53BD" w:rsidRPr="002010C8" w:rsidRDefault="000A53BD" w:rsidP="00EB51C2">
            <w:pPr>
              <w:pStyle w:val="Normal2"/>
            </w:pPr>
            <w:r w:rsidRPr="002010C8">
              <w:t xml:space="preserve">2pm Sun, </w:t>
            </w:r>
            <w:r>
              <w:t>Dec. 17</w:t>
            </w:r>
          </w:p>
          <w:p w14:paraId="1798CDD1" w14:textId="77777777" w:rsidR="000A53BD" w:rsidRDefault="000A53BD" w:rsidP="00EB51C2">
            <w:pPr>
              <w:pStyle w:val="Normal2"/>
            </w:pPr>
            <w:r>
              <w:t xml:space="preserve">7:30pm Tues, Dec. 19 </w:t>
            </w:r>
            <w:r w:rsidRPr="00841CF4">
              <w:rPr>
                <w:i/>
                <w:iCs/>
              </w:rPr>
              <w:t>(LGBTQ+ Night)</w:t>
            </w:r>
          </w:p>
          <w:p w14:paraId="5C1C8598" w14:textId="77777777" w:rsidR="000A53BD" w:rsidRPr="002010C8" w:rsidRDefault="000A53BD" w:rsidP="00EB51C2">
            <w:pPr>
              <w:pStyle w:val="Normal2"/>
            </w:pPr>
            <w:r>
              <w:t>2pm Wed</w:t>
            </w:r>
            <w:r w:rsidRPr="002010C8">
              <w:t xml:space="preserve">, </w:t>
            </w:r>
            <w:r>
              <w:t>Dec. 20</w:t>
            </w:r>
          </w:p>
          <w:p w14:paraId="4D3DFAAD" w14:textId="77777777" w:rsidR="000A53BD" w:rsidRDefault="000A53BD" w:rsidP="00EB51C2">
            <w:pPr>
              <w:pStyle w:val="Normal2"/>
            </w:pPr>
            <w:r>
              <w:t>7:30pm Thurs, Dec. 21</w:t>
            </w:r>
          </w:p>
          <w:p w14:paraId="5DC68C3F" w14:textId="77777777" w:rsidR="000A53BD" w:rsidRPr="002010C8" w:rsidRDefault="000A53BD" w:rsidP="00EB51C2">
            <w:pPr>
              <w:pStyle w:val="Normal2"/>
            </w:pPr>
            <w:r w:rsidRPr="002010C8">
              <w:t xml:space="preserve">7:30pm Fri, </w:t>
            </w:r>
            <w:r>
              <w:t>Dec. 22</w:t>
            </w:r>
          </w:p>
          <w:p w14:paraId="24FF3F14" w14:textId="77777777" w:rsidR="000A53BD" w:rsidRPr="002010C8" w:rsidRDefault="000A53BD" w:rsidP="00EB51C2">
            <w:pPr>
              <w:pStyle w:val="Normal2"/>
            </w:pPr>
            <w:r w:rsidRPr="002010C8">
              <w:t xml:space="preserve">2pm &amp; 7:30pm Sat, </w:t>
            </w:r>
            <w:r>
              <w:t>Dec. 23</w:t>
            </w:r>
          </w:p>
          <w:p w14:paraId="04D2C7D0" w14:textId="77777777" w:rsidR="000A53BD" w:rsidRDefault="000A53BD" w:rsidP="00EB51C2">
            <w:pPr>
              <w:pStyle w:val="Normal2"/>
            </w:pPr>
            <w:r w:rsidRPr="002010C8">
              <w:t xml:space="preserve">2pm Sun, </w:t>
            </w:r>
            <w:r>
              <w:t>Dec. 24</w:t>
            </w:r>
          </w:p>
          <w:p w14:paraId="6F23B535" w14:textId="77777777" w:rsidR="00CB3B3E" w:rsidRPr="002010C8" w:rsidRDefault="00CB3B3E" w:rsidP="00EB51C2">
            <w:pPr>
              <w:pStyle w:val="Normal2"/>
            </w:pPr>
          </w:p>
        </w:tc>
        <w:tc>
          <w:tcPr>
            <w:tcW w:w="5017" w:type="dxa"/>
          </w:tcPr>
          <w:p w14:paraId="47EBB561" w14:textId="77777777" w:rsidR="000A53BD" w:rsidRDefault="000A53BD" w:rsidP="00EB51C2">
            <w:pPr>
              <w:pStyle w:val="Normal2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Blue Shield of California Theater at YBCA</w:t>
            </w:r>
          </w:p>
          <w:p w14:paraId="389A1F22" w14:textId="77777777" w:rsidR="000A53BD" w:rsidRDefault="000A53BD" w:rsidP="00EB51C2">
            <w:pPr>
              <w:pStyle w:val="Normal2"/>
              <w:widowControl w:val="0"/>
            </w:pPr>
            <w:r w:rsidRPr="293BDFAA">
              <w:rPr>
                <w:color w:val="000000" w:themeColor="text1"/>
              </w:rPr>
              <w:t>700 Howard St</w:t>
            </w:r>
            <w:r>
              <w:rPr>
                <w:color w:val="000000" w:themeColor="text1"/>
              </w:rPr>
              <w:t>reet</w:t>
            </w:r>
            <w:r w:rsidRPr="293BDFAA">
              <w:rPr>
                <w:color w:val="000000" w:themeColor="text1"/>
              </w:rPr>
              <w:t>, San Francisco</w:t>
            </w:r>
          </w:p>
          <w:p w14:paraId="0BA92D7A" w14:textId="77777777" w:rsidR="000A53BD" w:rsidRPr="00280047" w:rsidRDefault="000A53BD" w:rsidP="00EB51C2">
            <w:pPr>
              <w:pStyle w:val="Normal2"/>
              <w:widowControl w:val="0"/>
            </w:pPr>
            <w:r w:rsidRPr="00280047">
              <w:t>(415) 912-1899 or www.smuinballet.org</w:t>
            </w:r>
          </w:p>
          <w:p w14:paraId="744257CA" w14:textId="77777777" w:rsidR="000A53BD" w:rsidRPr="00896A34" w:rsidRDefault="000A53BD" w:rsidP="00EB51C2">
            <w:pPr>
              <w:pStyle w:val="Normal2"/>
            </w:pPr>
            <w:r w:rsidRPr="00280047">
              <w:t>Tickets ($</w:t>
            </w:r>
            <w:r>
              <w:t>25-$119)</w:t>
            </w:r>
          </w:p>
          <w:p w14:paraId="302EE29C" w14:textId="77777777" w:rsidR="000A53BD" w:rsidRPr="00280047" w:rsidRDefault="000A53BD" w:rsidP="00EB51C2">
            <w:pPr>
              <w:pStyle w:val="Normal2"/>
            </w:pPr>
          </w:p>
        </w:tc>
      </w:tr>
    </w:tbl>
    <w:p w14:paraId="65C8CBB1" w14:textId="77777777" w:rsidR="000A53BD" w:rsidRPr="00C67628" w:rsidRDefault="000A53BD" w:rsidP="000A53BD">
      <w:pPr>
        <w:pStyle w:val="Normal2"/>
      </w:pPr>
      <w:r>
        <w:rPr>
          <w:u w:val="single"/>
        </w:rPr>
        <w:t>Discounts available for students and groups of 10 or more.</w:t>
      </w:r>
      <w:r>
        <w:t xml:space="preserve"> </w:t>
      </w:r>
    </w:p>
    <w:p w14:paraId="633B4401" w14:textId="77777777" w:rsidR="000A53BD" w:rsidRDefault="000A53BD" w:rsidP="000A53BD">
      <w:pPr>
        <w:rPr>
          <w:b/>
          <w:bCs/>
        </w:rPr>
      </w:pPr>
    </w:p>
    <w:p w14:paraId="73ACBA1E" w14:textId="77777777" w:rsidR="000A53BD" w:rsidRPr="004708AF" w:rsidRDefault="000A53BD" w:rsidP="000A53BD">
      <w:pPr>
        <w:pStyle w:val="Default"/>
        <w:jc w:val="center"/>
        <w:rPr>
          <w:b/>
          <w:bCs/>
        </w:rPr>
      </w:pPr>
      <w:r w:rsidRPr="004708AF">
        <w:rPr>
          <w:b/>
          <w:bCs/>
        </w:rPr>
        <w:t>-30-</w:t>
      </w:r>
    </w:p>
    <w:p w14:paraId="446D1659" w14:textId="77777777" w:rsidR="000A53BD" w:rsidRPr="007072D2" w:rsidRDefault="000A53BD" w:rsidP="000A53BD">
      <w:pPr>
        <w:pStyle w:val="Default"/>
      </w:pPr>
    </w:p>
    <w:p w14:paraId="27FF1B24" w14:textId="77777777" w:rsidR="000A53BD" w:rsidRDefault="000A53BD" w:rsidP="000A53BD">
      <w:pPr>
        <w:pStyle w:val="Normal1"/>
        <w:tabs>
          <w:tab w:val="left" w:pos="1440"/>
        </w:tabs>
      </w:pPr>
      <w:r w:rsidRPr="003758A2">
        <w:rPr>
          <w:b/>
        </w:rPr>
        <w:t>PRESS</w:t>
      </w:r>
      <w:r w:rsidRPr="003758A2">
        <w:t>:</w:t>
      </w:r>
      <w:r w:rsidRPr="003758A2">
        <w:tab/>
      </w:r>
      <w:r>
        <w:t xml:space="preserve">Contact Steph </w:t>
      </w:r>
      <w:proofErr w:type="spellStart"/>
      <w:r>
        <w:t>Keay</w:t>
      </w:r>
      <w:proofErr w:type="spellEnd"/>
      <w:r>
        <w:t xml:space="preserve">, Carla </w:t>
      </w:r>
      <w:proofErr w:type="spellStart"/>
      <w:r>
        <w:t>Befera</w:t>
      </w:r>
      <w:proofErr w:type="spellEnd"/>
      <w:r>
        <w:t xml:space="preserve"> &amp; Co.</w:t>
      </w:r>
    </w:p>
    <w:p w14:paraId="00C10082" w14:textId="77777777" w:rsidR="000A53BD" w:rsidRDefault="000A53BD" w:rsidP="000A53BD">
      <w:pPr>
        <w:pStyle w:val="Default"/>
      </w:pPr>
      <w:r>
        <w:tab/>
      </w:r>
      <w:r>
        <w:tab/>
        <w:t xml:space="preserve">650-687-7830 | </w:t>
      </w:r>
      <w:hyperlink r:id="rId12">
        <w:r>
          <w:rPr>
            <w:color w:val="0000FF"/>
            <w:u w:val="single"/>
          </w:rPr>
          <w:t>steph@cb-pr.com</w:t>
        </w:r>
      </w:hyperlink>
    </w:p>
    <w:p w14:paraId="073D3932" w14:textId="77777777" w:rsidR="000A53BD" w:rsidRDefault="000A53BD" w:rsidP="000A53BD">
      <w:pPr>
        <w:pStyle w:val="Default"/>
      </w:pPr>
    </w:p>
    <w:p w14:paraId="52C7EEF5" w14:textId="77777777" w:rsidR="000A53BD" w:rsidRDefault="000A53BD" w:rsidP="000A53BD">
      <w:pPr>
        <w:pStyle w:val="Default"/>
      </w:pPr>
      <w:r w:rsidRPr="00EC35C7">
        <w:rPr>
          <w:b/>
          <w:bCs/>
        </w:rPr>
        <w:t>PHOTOS:</w:t>
      </w:r>
      <w:r w:rsidRPr="00EC35C7">
        <w:tab/>
        <w:t xml:space="preserve">Media may download high-res photos at </w:t>
      </w:r>
      <w:hyperlink r:id="rId13" w:history="1">
        <w:r w:rsidRPr="00EC35C7">
          <w:rPr>
            <w:rStyle w:val="Hyperlink"/>
          </w:rPr>
          <w:t>https://cbpr.co/press/smuinxmas23</w:t>
        </w:r>
      </w:hyperlink>
    </w:p>
    <w:p w14:paraId="7B0ECEB5" w14:textId="4DFFD1AD" w:rsidR="00685AFE" w:rsidRDefault="00685AFE" w:rsidP="000A53BD">
      <w:pPr>
        <w:pStyle w:val="Normal2"/>
      </w:pPr>
    </w:p>
    <w:sectPr w:rsidR="00685AFE" w:rsidSect="004141EC">
      <w:headerReference w:type="default" r:id="rId14"/>
      <w:footerReference w:type="default" r:id="rId15"/>
      <w:footerReference w:type="first" r:id="rId16"/>
      <w:pgSz w:w="12240" w:h="15840"/>
      <w:pgMar w:top="1440" w:right="1267" w:bottom="907" w:left="12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DE2C" w14:textId="77777777" w:rsidR="000266E4" w:rsidRDefault="000266E4">
      <w:r>
        <w:separator/>
      </w:r>
    </w:p>
  </w:endnote>
  <w:endnote w:type="continuationSeparator" w:id="0">
    <w:p w14:paraId="4028D37D" w14:textId="77777777" w:rsidR="000266E4" w:rsidRDefault="0002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pperplate Gothic Light">
    <w:altName w:val="﷽﷽﷽﷽﷽﷽﷽﷽ate Gothic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6E0B" w14:textId="77777777" w:rsidR="0067025A" w:rsidRDefault="0067025A" w:rsidP="0067025A">
    <w:pPr>
      <w:pStyle w:val="Normal1"/>
      <w:tabs>
        <w:tab w:val="center" w:pos="4320"/>
        <w:tab w:val="right" w:pos="8640"/>
      </w:tabs>
      <w:jc w:val="center"/>
    </w:pPr>
  </w:p>
  <w:p w14:paraId="470F5BC3" w14:textId="77777777" w:rsidR="0067025A" w:rsidRPr="008763F1" w:rsidRDefault="0067025A" w:rsidP="0067025A">
    <w:pPr>
      <w:pStyle w:val="Footer"/>
      <w:jc w:val="center"/>
      <w:rPr>
        <w:rFonts w:ascii="Copperplate Gothic Light" w:hAnsi="Copperplate Gothic Light"/>
        <w:sz w:val="18"/>
        <w:szCs w:val="18"/>
        <w:lang w:val="pt-BR"/>
      </w:rPr>
    </w:pPr>
    <w:r>
      <w:rPr>
        <w:rFonts w:ascii="Copperplate Gothic Light" w:hAnsi="Copperplate Gothic Light"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91DF2" wp14:editId="792EB237">
              <wp:simplePos x="0" y="0"/>
              <wp:positionH relativeFrom="column">
                <wp:posOffset>5715</wp:posOffset>
              </wp:positionH>
              <wp:positionV relativeFrom="paragraph">
                <wp:posOffset>-80010</wp:posOffset>
              </wp:positionV>
              <wp:extent cx="6172200" cy="0"/>
              <wp:effectExtent l="10160" t="10795" r="8890" b="825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5CDAE65">
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45pt,-6.3pt" to="486.45pt,-6.3pt" w14:anchorId="38573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"/>
          </w:pict>
        </mc:Fallback>
      </mc:AlternateContent>
    </w:r>
    <w:proofErr w:type="gramStart"/>
    <w:r w:rsidRPr="008763F1">
      <w:rPr>
        <w:rFonts w:ascii="Copperplate Gothic Light" w:hAnsi="Copperplate Gothic Light"/>
        <w:sz w:val="18"/>
        <w:szCs w:val="18"/>
        <w:u w:val="single"/>
        <w:lang w:val="pt-BR"/>
      </w:rPr>
      <w:t>Media</w:t>
    </w:r>
    <w:proofErr w:type="gramEnd"/>
    <w:r w:rsidRPr="008763F1">
      <w:rPr>
        <w:rFonts w:ascii="Copperplate Gothic Light" w:hAnsi="Copperplate Gothic Light"/>
        <w:sz w:val="18"/>
        <w:szCs w:val="18"/>
        <w:u w:val="single"/>
        <w:lang w:val="pt-BR"/>
      </w:rPr>
      <w:t xml:space="preserve"> </w:t>
    </w:r>
    <w:proofErr w:type="spellStart"/>
    <w:r w:rsidRPr="008763F1">
      <w:rPr>
        <w:rFonts w:ascii="Copperplate Gothic Light" w:hAnsi="Copperplate Gothic Light"/>
        <w:sz w:val="18"/>
        <w:szCs w:val="18"/>
        <w:u w:val="single"/>
        <w:lang w:val="pt-BR"/>
      </w:rPr>
      <w:t>Contact</w:t>
    </w:r>
    <w:proofErr w:type="spellEnd"/>
    <w:r w:rsidRPr="008763F1">
      <w:rPr>
        <w:rFonts w:ascii="Copperplate Gothic Light" w:hAnsi="Copperplate Gothic Light"/>
        <w:sz w:val="18"/>
        <w:szCs w:val="18"/>
        <w:u w:val="single"/>
        <w:lang w:val="pt-BR"/>
      </w:rPr>
      <w:t>:</w:t>
    </w:r>
    <w:r w:rsidRPr="0069761F">
      <w:rPr>
        <w:rFonts w:ascii="Copperplate Gothic Light" w:hAnsi="Copperplate Gothic Light"/>
        <w:sz w:val="22"/>
        <w:szCs w:val="22"/>
        <w:lang w:val="pt-BR"/>
      </w:rPr>
      <w:t xml:space="preserve"> </w:t>
    </w:r>
    <w:proofErr w:type="spellStart"/>
    <w:r w:rsidRPr="0069761F">
      <w:rPr>
        <w:rFonts w:ascii="Copperplate Gothic Light" w:hAnsi="Copperplate Gothic Light"/>
        <w:sz w:val="22"/>
        <w:szCs w:val="22"/>
        <w:lang w:val="pt-BR"/>
      </w:rPr>
      <w:t>steph</w:t>
    </w:r>
    <w:proofErr w:type="spellEnd"/>
    <w:r w:rsidRPr="0069761F">
      <w:rPr>
        <w:rFonts w:ascii="Copperplate Gothic Light" w:hAnsi="Copperplate Gothic Light"/>
        <w:sz w:val="22"/>
        <w:szCs w:val="22"/>
        <w:lang w:val="pt-BR"/>
      </w:rPr>
      <w:t xml:space="preserve"> </w:t>
    </w:r>
    <w:proofErr w:type="spellStart"/>
    <w:r w:rsidRPr="0069761F">
      <w:rPr>
        <w:rFonts w:ascii="Copperplate Gothic Light" w:hAnsi="Copperplate Gothic Light"/>
        <w:sz w:val="22"/>
        <w:szCs w:val="22"/>
        <w:lang w:val="pt-BR"/>
      </w:rPr>
      <w:t>keay</w:t>
    </w:r>
    <w:proofErr w:type="spellEnd"/>
    <w:r>
      <w:rPr>
        <w:rFonts w:ascii="Copperplate Gothic Light" w:hAnsi="Copperplate Gothic Light"/>
        <w:sz w:val="18"/>
        <w:szCs w:val="18"/>
        <w:lang w:val="pt-BR"/>
      </w:rPr>
      <w:t xml:space="preserve">, </w:t>
    </w:r>
    <w:r w:rsidRPr="008763F1">
      <w:rPr>
        <w:rFonts w:ascii="Copperplate Gothic Light" w:hAnsi="Copperplate Gothic Light"/>
        <w:sz w:val="18"/>
        <w:szCs w:val="18"/>
        <w:lang w:val="pt-BR"/>
      </w:rPr>
      <w:t>CARLA BEFERA &amp; CO.</w:t>
    </w:r>
  </w:p>
  <w:p w14:paraId="46C83422" w14:textId="0F77D800" w:rsidR="00CE408E" w:rsidRPr="0067025A" w:rsidRDefault="0067025A" w:rsidP="0067025A">
    <w:pPr>
      <w:pStyle w:val="Footer"/>
      <w:jc w:val="center"/>
      <w:rPr>
        <w:sz w:val="18"/>
        <w:szCs w:val="18"/>
      </w:rPr>
    </w:pPr>
    <w:r w:rsidRPr="006A1FF8">
      <w:rPr>
        <w:rFonts w:ascii="Copperplate Gothic Light" w:hAnsi="Copperplate Gothic Light"/>
        <w:b/>
        <w:sz w:val="18"/>
        <w:szCs w:val="18"/>
      </w:rPr>
      <w:t>Phone</w:t>
    </w:r>
    <w:r>
      <w:rPr>
        <w:rFonts w:ascii="Copperplate Gothic Light" w:hAnsi="Copperplate Gothic Light"/>
        <w:sz w:val="18"/>
        <w:szCs w:val="18"/>
      </w:rPr>
      <w:t>:</w:t>
    </w:r>
    <w:r w:rsidRPr="006A1FF8">
      <w:rPr>
        <w:rFonts w:ascii="Copperplate Gothic Light" w:hAnsi="Copperplate Gothic Light"/>
        <w:sz w:val="18"/>
        <w:szCs w:val="18"/>
      </w:rPr>
      <w:t xml:space="preserve"> 650.</w:t>
    </w:r>
    <w:r>
      <w:rPr>
        <w:rFonts w:ascii="Copperplate Gothic Light" w:hAnsi="Copperplate Gothic Light"/>
        <w:sz w:val="18"/>
        <w:szCs w:val="18"/>
      </w:rPr>
      <w:t>687.7830</w:t>
    </w:r>
    <w:r w:rsidRPr="006A1FF8">
      <w:rPr>
        <w:rFonts w:ascii="Copperplate Gothic Light" w:hAnsi="Copperplate Gothic Light"/>
        <w:sz w:val="18"/>
        <w:szCs w:val="18"/>
      </w:rPr>
      <w:t xml:space="preserve">     </w:t>
    </w:r>
    <w:r>
      <w:rPr>
        <w:rFonts w:ascii="Copperplate Gothic Light" w:hAnsi="Copperplate Gothic Light"/>
        <w:b/>
        <w:sz w:val="18"/>
        <w:szCs w:val="18"/>
      </w:rPr>
      <w:t>Email:</w:t>
    </w:r>
    <w:r w:rsidRPr="006A1FF8">
      <w:rPr>
        <w:rFonts w:ascii="Copperplate Gothic Light" w:hAnsi="Copperplate Gothic Light"/>
        <w:sz w:val="18"/>
        <w:szCs w:val="18"/>
      </w:rPr>
      <w:t xml:space="preserve"> </w:t>
    </w:r>
    <w:r>
      <w:rPr>
        <w:rFonts w:ascii="Copperplate Gothic Light" w:hAnsi="Copperplate Gothic Light"/>
        <w:sz w:val="18"/>
        <w:szCs w:val="18"/>
      </w:rPr>
      <w:t>steph</w:t>
    </w:r>
    <w:r w:rsidRPr="006A1FF8">
      <w:rPr>
        <w:rFonts w:ascii="Copperplate Gothic Light" w:hAnsi="Copperplate Gothic Light"/>
        <w:sz w:val="18"/>
        <w:szCs w:val="18"/>
      </w:rPr>
      <w:t>@cb</w:t>
    </w:r>
    <w:r>
      <w:rPr>
        <w:rFonts w:ascii="Copperplate Gothic Light" w:hAnsi="Copperplate Gothic Light"/>
        <w:sz w:val="18"/>
        <w:szCs w:val="18"/>
      </w:rPr>
      <w:t>-</w:t>
    </w:r>
    <w:r w:rsidRPr="006A1FF8">
      <w:rPr>
        <w:rFonts w:ascii="Copperplate Gothic Light" w:hAnsi="Copperplate Gothic Light"/>
        <w:sz w:val="18"/>
        <w:szCs w:val="18"/>
      </w:rPr>
      <w:t>pr.com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8724" w14:textId="77777777" w:rsidR="00CE408E" w:rsidRDefault="00CE408E" w:rsidP="00E50B91">
    <w:pPr>
      <w:pStyle w:val="Normal1"/>
      <w:tabs>
        <w:tab w:val="center" w:pos="4320"/>
        <w:tab w:val="right" w:pos="8640"/>
      </w:tabs>
      <w:jc w:val="center"/>
    </w:pPr>
  </w:p>
  <w:p w14:paraId="55954F03" w14:textId="42929613" w:rsidR="00CE408E" w:rsidRPr="008763F1" w:rsidRDefault="001E3A5E" w:rsidP="00E50B91">
    <w:pPr>
      <w:pStyle w:val="Footer"/>
      <w:jc w:val="center"/>
      <w:rPr>
        <w:rFonts w:ascii="Copperplate Gothic Light" w:hAnsi="Copperplate Gothic Light"/>
        <w:sz w:val="18"/>
        <w:szCs w:val="18"/>
        <w:lang w:val="pt-BR"/>
      </w:rPr>
    </w:pPr>
    <w:r>
      <w:rPr>
        <w:rFonts w:ascii="Copperplate Gothic Light" w:hAnsi="Copperplate Gothic Light"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31A92" wp14:editId="2F329533">
              <wp:simplePos x="0" y="0"/>
              <wp:positionH relativeFrom="column">
                <wp:posOffset>5715</wp:posOffset>
              </wp:positionH>
              <wp:positionV relativeFrom="paragraph">
                <wp:posOffset>-80010</wp:posOffset>
              </wp:positionV>
              <wp:extent cx="6172200" cy="0"/>
              <wp:effectExtent l="10160" t="10795" r="8890" b="825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FFE0436">
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45pt,-6.3pt" to="486.45pt,-6.3pt" w14:anchorId="59279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"/>
          </w:pict>
        </mc:Fallback>
      </mc:AlternateContent>
    </w:r>
    <w:proofErr w:type="gramStart"/>
    <w:r w:rsidR="00CE408E" w:rsidRPr="008763F1">
      <w:rPr>
        <w:rFonts w:ascii="Copperplate Gothic Light" w:hAnsi="Copperplate Gothic Light"/>
        <w:sz w:val="18"/>
        <w:szCs w:val="18"/>
        <w:u w:val="single"/>
        <w:lang w:val="pt-BR"/>
      </w:rPr>
      <w:t>Media</w:t>
    </w:r>
    <w:proofErr w:type="gramEnd"/>
    <w:r w:rsidR="00CE408E" w:rsidRPr="008763F1">
      <w:rPr>
        <w:rFonts w:ascii="Copperplate Gothic Light" w:hAnsi="Copperplate Gothic Light"/>
        <w:sz w:val="18"/>
        <w:szCs w:val="18"/>
        <w:u w:val="single"/>
        <w:lang w:val="pt-BR"/>
      </w:rPr>
      <w:t xml:space="preserve"> </w:t>
    </w:r>
    <w:proofErr w:type="spellStart"/>
    <w:r w:rsidR="00CE408E" w:rsidRPr="008763F1">
      <w:rPr>
        <w:rFonts w:ascii="Copperplate Gothic Light" w:hAnsi="Copperplate Gothic Light"/>
        <w:sz w:val="18"/>
        <w:szCs w:val="18"/>
        <w:u w:val="single"/>
        <w:lang w:val="pt-BR"/>
      </w:rPr>
      <w:t>Contact</w:t>
    </w:r>
    <w:proofErr w:type="spellEnd"/>
    <w:r w:rsidR="00CE408E" w:rsidRPr="008763F1">
      <w:rPr>
        <w:rFonts w:ascii="Copperplate Gothic Light" w:hAnsi="Copperplate Gothic Light"/>
        <w:sz w:val="18"/>
        <w:szCs w:val="18"/>
        <w:u w:val="single"/>
        <w:lang w:val="pt-BR"/>
      </w:rPr>
      <w:t>:</w:t>
    </w:r>
    <w:r w:rsidR="00CE408E" w:rsidRPr="0069761F">
      <w:rPr>
        <w:rFonts w:ascii="Copperplate Gothic Light" w:hAnsi="Copperplate Gothic Light"/>
        <w:sz w:val="22"/>
        <w:szCs w:val="22"/>
        <w:lang w:val="pt-BR"/>
      </w:rPr>
      <w:t xml:space="preserve"> </w:t>
    </w:r>
    <w:proofErr w:type="spellStart"/>
    <w:r w:rsidR="00CE408E" w:rsidRPr="0069761F">
      <w:rPr>
        <w:rFonts w:ascii="Copperplate Gothic Light" w:hAnsi="Copperplate Gothic Light"/>
        <w:sz w:val="22"/>
        <w:szCs w:val="22"/>
        <w:lang w:val="pt-BR"/>
      </w:rPr>
      <w:t>steph</w:t>
    </w:r>
    <w:proofErr w:type="spellEnd"/>
    <w:r w:rsidR="00CE408E" w:rsidRPr="0069761F">
      <w:rPr>
        <w:rFonts w:ascii="Copperplate Gothic Light" w:hAnsi="Copperplate Gothic Light"/>
        <w:sz w:val="22"/>
        <w:szCs w:val="22"/>
        <w:lang w:val="pt-BR"/>
      </w:rPr>
      <w:t xml:space="preserve"> </w:t>
    </w:r>
    <w:proofErr w:type="spellStart"/>
    <w:r w:rsidR="00CE408E" w:rsidRPr="0069761F">
      <w:rPr>
        <w:rFonts w:ascii="Copperplate Gothic Light" w:hAnsi="Copperplate Gothic Light"/>
        <w:sz w:val="22"/>
        <w:szCs w:val="22"/>
        <w:lang w:val="pt-BR"/>
      </w:rPr>
      <w:t>keay</w:t>
    </w:r>
    <w:proofErr w:type="spellEnd"/>
    <w:r w:rsidR="00CE408E">
      <w:rPr>
        <w:rFonts w:ascii="Copperplate Gothic Light" w:hAnsi="Copperplate Gothic Light"/>
        <w:sz w:val="18"/>
        <w:szCs w:val="18"/>
        <w:lang w:val="pt-BR"/>
      </w:rPr>
      <w:t xml:space="preserve">, </w:t>
    </w:r>
    <w:r w:rsidR="00CE408E" w:rsidRPr="008763F1">
      <w:rPr>
        <w:rFonts w:ascii="Copperplate Gothic Light" w:hAnsi="Copperplate Gothic Light"/>
        <w:sz w:val="18"/>
        <w:szCs w:val="18"/>
        <w:lang w:val="pt-BR"/>
      </w:rPr>
      <w:t>CARLA BEFERA &amp; CO.</w:t>
    </w:r>
  </w:p>
  <w:p w14:paraId="47A735F3" w14:textId="7875B511" w:rsidR="00CE408E" w:rsidRPr="00E50B91" w:rsidRDefault="00CE408E" w:rsidP="00E50B91">
    <w:pPr>
      <w:pStyle w:val="Footer"/>
      <w:jc w:val="center"/>
      <w:rPr>
        <w:sz w:val="18"/>
        <w:szCs w:val="18"/>
      </w:rPr>
    </w:pPr>
    <w:r w:rsidRPr="006A1FF8">
      <w:rPr>
        <w:rFonts w:ascii="Copperplate Gothic Light" w:hAnsi="Copperplate Gothic Light"/>
        <w:b/>
        <w:sz w:val="18"/>
        <w:szCs w:val="18"/>
      </w:rPr>
      <w:t>Phone</w:t>
    </w:r>
    <w:r w:rsidR="0067025A">
      <w:rPr>
        <w:rFonts w:ascii="Copperplate Gothic Light" w:hAnsi="Copperplate Gothic Light"/>
        <w:sz w:val="18"/>
        <w:szCs w:val="18"/>
      </w:rPr>
      <w:t>:</w:t>
    </w:r>
    <w:r w:rsidRPr="006A1FF8">
      <w:rPr>
        <w:rFonts w:ascii="Copperplate Gothic Light" w:hAnsi="Copperplate Gothic Light"/>
        <w:sz w:val="18"/>
        <w:szCs w:val="18"/>
      </w:rPr>
      <w:t xml:space="preserve"> 650.</w:t>
    </w:r>
    <w:r w:rsidR="0067025A">
      <w:rPr>
        <w:rFonts w:ascii="Copperplate Gothic Light" w:hAnsi="Copperplate Gothic Light"/>
        <w:sz w:val="18"/>
        <w:szCs w:val="18"/>
      </w:rPr>
      <w:t>687.7830</w:t>
    </w:r>
    <w:r w:rsidRPr="006A1FF8">
      <w:rPr>
        <w:rFonts w:ascii="Copperplate Gothic Light" w:hAnsi="Copperplate Gothic Light"/>
        <w:sz w:val="18"/>
        <w:szCs w:val="18"/>
      </w:rPr>
      <w:t xml:space="preserve">     </w:t>
    </w:r>
    <w:r>
      <w:rPr>
        <w:rFonts w:ascii="Copperplate Gothic Light" w:hAnsi="Copperplate Gothic Light"/>
        <w:b/>
        <w:sz w:val="18"/>
        <w:szCs w:val="18"/>
      </w:rPr>
      <w:t>Email</w:t>
    </w:r>
    <w:r w:rsidR="0067025A">
      <w:rPr>
        <w:rFonts w:ascii="Copperplate Gothic Light" w:hAnsi="Copperplate Gothic Light"/>
        <w:b/>
        <w:sz w:val="18"/>
        <w:szCs w:val="18"/>
      </w:rPr>
      <w:t>:</w:t>
    </w:r>
    <w:r w:rsidRPr="006A1FF8">
      <w:rPr>
        <w:rFonts w:ascii="Copperplate Gothic Light" w:hAnsi="Copperplate Gothic Light"/>
        <w:sz w:val="18"/>
        <w:szCs w:val="18"/>
      </w:rPr>
      <w:t xml:space="preserve"> </w:t>
    </w:r>
    <w:r>
      <w:rPr>
        <w:rFonts w:ascii="Copperplate Gothic Light" w:hAnsi="Copperplate Gothic Light"/>
        <w:sz w:val="18"/>
        <w:szCs w:val="18"/>
      </w:rPr>
      <w:t>steph</w:t>
    </w:r>
    <w:r w:rsidRPr="006A1FF8">
      <w:rPr>
        <w:rFonts w:ascii="Copperplate Gothic Light" w:hAnsi="Copperplate Gothic Light"/>
        <w:sz w:val="18"/>
        <w:szCs w:val="18"/>
      </w:rPr>
      <w:t>@cb</w:t>
    </w:r>
    <w:r>
      <w:rPr>
        <w:rFonts w:ascii="Copperplate Gothic Light" w:hAnsi="Copperplate Gothic Light"/>
        <w:sz w:val="18"/>
        <w:szCs w:val="18"/>
      </w:rPr>
      <w:t>-</w:t>
    </w:r>
    <w:r w:rsidRPr="006A1FF8">
      <w:rPr>
        <w:rFonts w:ascii="Copperplate Gothic Light" w:hAnsi="Copperplate Gothic Light"/>
        <w:sz w:val="18"/>
        <w:szCs w:val="18"/>
      </w:rPr>
      <w:t>pr.com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D484" w14:textId="77777777" w:rsidR="000266E4" w:rsidRDefault="000266E4">
      <w:r>
        <w:separator/>
      </w:r>
    </w:p>
  </w:footnote>
  <w:footnote w:type="continuationSeparator" w:id="0">
    <w:p w14:paraId="54DACBCA" w14:textId="77777777" w:rsidR="000266E4" w:rsidRDefault="0002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8C7A" w14:textId="58978AEB" w:rsidR="00CE408E" w:rsidRDefault="000A53BD">
    <w:pPr>
      <w:pStyle w:val="Normal1"/>
      <w:tabs>
        <w:tab w:val="center" w:pos="4320"/>
        <w:tab w:val="right" w:pos="8640"/>
      </w:tabs>
      <w:spacing w:before="720"/>
    </w:pPr>
    <w:r>
      <w:t>THE CHRISTMAS BALLET</w:t>
    </w:r>
  </w:p>
  <w:p w14:paraId="328F02F5" w14:textId="77777777" w:rsidR="00CE408E" w:rsidRDefault="00CE408E">
    <w:pPr>
      <w:pStyle w:val="Normal1"/>
      <w:tabs>
        <w:tab w:val="center" w:pos="4320"/>
        <w:tab w:val="right" w:pos="8640"/>
      </w:tabs>
    </w:pP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  <w:r>
      <w:t>-</w:t>
    </w:r>
    <w:r>
      <w:fldChar w:fldCharType="begin"/>
    </w:r>
    <w:r>
      <w:instrText>PAGE</w:instrText>
    </w:r>
    <w:r>
      <w:fldChar w:fldCharType="separate"/>
    </w:r>
    <w:r w:rsidR="00DE5D0C">
      <w:rPr>
        <w:noProof/>
      </w:rPr>
      <w:t>4</w:t>
    </w:r>
    <w:r>
      <w:fldChar w:fldCharType="end"/>
    </w:r>
  </w:p>
  <w:p w14:paraId="3371344A" w14:textId="77777777" w:rsidR="00CE408E" w:rsidRDefault="00CE408E">
    <w:pPr>
      <w:pStyle w:val="Normal1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53F5"/>
    <w:multiLevelType w:val="multilevel"/>
    <w:tmpl w:val="6582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3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71"/>
    <w:rsid w:val="000017F7"/>
    <w:rsid w:val="00006C23"/>
    <w:rsid w:val="000130A8"/>
    <w:rsid w:val="00015473"/>
    <w:rsid w:val="000241C7"/>
    <w:rsid w:val="00025061"/>
    <w:rsid w:val="000266E4"/>
    <w:rsid w:val="000340FF"/>
    <w:rsid w:val="00035FCF"/>
    <w:rsid w:val="0004354A"/>
    <w:rsid w:val="000569C2"/>
    <w:rsid w:val="00067BCD"/>
    <w:rsid w:val="000745D4"/>
    <w:rsid w:val="00075BEA"/>
    <w:rsid w:val="00087809"/>
    <w:rsid w:val="00097E96"/>
    <w:rsid w:val="000A1EFB"/>
    <w:rsid w:val="000A47D5"/>
    <w:rsid w:val="000A52FB"/>
    <w:rsid w:val="000A53BD"/>
    <w:rsid w:val="000A7001"/>
    <w:rsid w:val="000B23F5"/>
    <w:rsid w:val="000B2D8A"/>
    <w:rsid w:val="000B325C"/>
    <w:rsid w:val="000B4966"/>
    <w:rsid w:val="000E7E5B"/>
    <w:rsid w:val="000F0EA6"/>
    <w:rsid w:val="000F5D3D"/>
    <w:rsid w:val="00101AFC"/>
    <w:rsid w:val="00101E75"/>
    <w:rsid w:val="00105902"/>
    <w:rsid w:val="00121810"/>
    <w:rsid w:val="001324C1"/>
    <w:rsid w:val="00137316"/>
    <w:rsid w:val="0013741A"/>
    <w:rsid w:val="00137689"/>
    <w:rsid w:val="001415A6"/>
    <w:rsid w:val="00144D42"/>
    <w:rsid w:val="001504AD"/>
    <w:rsid w:val="00150FBD"/>
    <w:rsid w:val="00154D46"/>
    <w:rsid w:val="001617F1"/>
    <w:rsid w:val="00163816"/>
    <w:rsid w:val="001712F2"/>
    <w:rsid w:val="0017234C"/>
    <w:rsid w:val="00180A6D"/>
    <w:rsid w:val="001901B1"/>
    <w:rsid w:val="00197F97"/>
    <w:rsid w:val="001A28FD"/>
    <w:rsid w:val="001A4EA1"/>
    <w:rsid w:val="001B263A"/>
    <w:rsid w:val="001B524B"/>
    <w:rsid w:val="001C1B01"/>
    <w:rsid w:val="001C1DB4"/>
    <w:rsid w:val="001C5145"/>
    <w:rsid w:val="001C57FE"/>
    <w:rsid w:val="001C707F"/>
    <w:rsid w:val="001D22D8"/>
    <w:rsid w:val="001E1E31"/>
    <w:rsid w:val="001E3A5E"/>
    <w:rsid w:val="001E4F7B"/>
    <w:rsid w:val="001F0570"/>
    <w:rsid w:val="001F2457"/>
    <w:rsid w:val="001F7411"/>
    <w:rsid w:val="00206E91"/>
    <w:rsid w:val="00210D7A"/>
    <w:rsid w:val="00216060"/>
    <w:rsid w:val="00221E2E"/>
    <w:rsid w:val="002336B5"/>
    <w:rsid w:val="00241BB4"/>
    <w:rsid w:val="0025097B"/>
    <w:rsid w:val="0025339D"/>
    <w:rsid w:val="00256DF0"/>
    <w:rsid w:val="00265272"/>
    <w:rsid w:val="002669FE"/>
    <w:rsid w:val="00281AB6"/>
    <w:rsid w:val="002832C4"/>
    <w:rsid w:val="002843F2"/>
    <w:rsid w:val="0028682A"/>
    <w:rsid w:val="002A16CB"/>
    <w:rsid w:val="002A1849"/>
    <w:rsid w:val="002A1A58"/>
    <w:rsid w:val="002A42C1"/>
    <w:rsid w:val="002A660D"/>
    <w:rsid w:val="002B7485"/>
    <w:rsid w:val="002C187F"/>
    <w:rsid w:val="002C4D3B"/>
    <w:rsid w:val="002C6A21"/>
    <w:rsid w:val="002D5138"/>
    <w:rsid w:val="002E1208"/>
    <w:rsid w:val="002F470E"/>
    <w:rsid w:val="002F4D04"/>
    <w:rsid w:val="002F6460"/>
    <w:rsid w:val="002F6AE4"/>
    <w:rsid w:val="003132AE"/>
    <w:rsid w:val="00315C5C"/>
    <w:rsid w:val="003163DA"/>
    <w:rsid w:val="00321B81"/>
    <w:rsid w:val="00340D9A"/>
    <w:rsid w:val="00347776"/>
    <w:rsid w:val="0035393B"/>
    <w:rsid w:val="00361980"/>
    <w:rsid w:val="00362DB6"/>
    <w:rsid w:val="003808C0"/>
    <w:rsid w:val="0038723E"/>
    <w:rsid w:val="0038769C"/>
    <w:rsid w:val="003904BC"/>
    <w:rsid w:val="003909A2"/>
    <w:rsid w:val="00391AD5"/>
    <w:rsid w:val="003B077E"/>
    <w:rsid w:val="003B3342"/>
    <w:rsid w:val="003C639E"/>
    <w:rsid w:val="003D4ADB"/>
    <w:rsid w:val="003D665E"/>
    <w:rsid w:val="003E3637"/>
    <w:rsid w:val="003E412C"/>
    <w:rsid w:val="003E6464"/>
    <w:rsid w:val="003F41B0"/>
    <w:rsid w:val="003F6049"/>
    <w:rsid w:val="003F6176"/>
    <w:rsid w:val="00402A12"/>
    <w:rsid w:val="00406033"/>
    <w:rsid w:val="00412632"/>
    <w:rsid w:val="00412C3C"/>
    <w:rsid w:val="004134C0"/>
    <w:rsid w:val="004141EC"/>
    <w:rsid w:val="00414763"/>
    <w:rsid w:val="00414D88"/>
    <w:rsid w:val="00417411"/>
    <w:rsid w:val="00420117"/>
    <w:rsid w:val="00420CD8"/>
    <w:rsid w:val="004268E8"/>
    <w:rsid w:val="00434388"/>
    <w:rsid w:val="00435325"/>
    <w:rsid w:val="0043748F"/>
    <w:rsid w:val="00444A08"/>
    <w:rsid w:val="00450E57"/>
    <w:rsid w:val="00460E43"/>
    <w:rsid w:val="004734B8"/>
    <w:rsid w:val="00473DCD"/>
    <w:rsid w:val="004743F3"/>
    <w:rsid w:val="00476AEB"/>
    <w:rsid w:val="00494759"/>
    <w:rsid w:val="00494BCE"/>
    <w:rsid w:val="004A6B34"/>
    <w:rsid w:val="004C2413"/>
    <w:rsid w:val="004C370F"/>
    <w:rsid w:val="004D05C2"/>
    <w:rsid w:val="004D7BE3"/>
    <w:rsid w:val="004E5D4D"/>
    <w:rsid w:val="004F5E7A"/>
    <w:rsid w:val="005032D8"/>
    <w:rsid w:val="0051540A"/>
    <w:rsid w:val="005175A1"/>
    <w:rsid w:val="00532606"/>
    <w:rsid w:val="005404BE"/>
    <w:rsid w:val="00542407"/>
    <w:rsid w:val="005514D7"/>
    <w:rsid w:val="00551DD5"/>
    <w:rsid w:val="005531FB"/>
    <w:rsid w:val="0056209B"/>
    <w:rsid w:val="00571244"/>
    <w:rsid w:val="00580492"/>
    <w:rsid w:val="00581B62"/>
    <w:rsid w:val="005827BB"/>
    <w:rsid w:val="0058601D"/>
    <w:rsid w:val="00596022"/>
    <w:rsid w:val="005A0F86"/>
    <w:rsid w:val="005A2F13"/>
    <w:rsid w:val="005A631A"/>
    <w:rsid w:val="005B4337"/>
    <w:rsid w:val="005B74B5"/>
    <w:rsid w:val="005C1B89"/>
    <w:rsid w:val="005C48E7"/>
    <w:rsid w:val="005C4B78"/>
    <w:rsid w:val="005C54E0"/>
    <w:rsid w:val="005D646A"/>
    <w:rsid w:val="005D64FB"/>
    <w:rsid w:val="005E7CBD"/>
    <w:rsid w:val="005F08DD"/>
    <w:rsid w:val="005F1E10"/>
    <w:rsid w:val="005F2B7D"/>
    <w:rsid w:val="005F6069"/>
    <w:rsid w:val="006047CD"/>
    <w:rsid w:val="006242E3"/>
    <w:rsid w:val="00633FDA"/>
    <w:rsid w:val="00635427"/>
    <w:rsid w:val="006362B3"/>
    <w:rsid w:val="00636EA1"/>
    <w:rsid w:val="0064027B"/>
    <w:rsid w:val="00644D0E"/>
    <w:rsid w:val="00644DFE"/>
    <w:rsid w:val="00650FBD"/>
    <w:rsid w:val="006554E7"/>
    <w:rsid w:val="00655846"/>
    <w:rsid w:val="00655918"/>
    <w:rsid w:val="00660864"/>
    <w:rsid w:val="00661445"/>
    <w:rsid w:val="0066611B"/>
    <w:rsid w:val="0067025A"/>
    <w:rsid w:val="00670B48"/>
    <w:rsid w:val="006737A8"/>
    <w:rsid w:val="00676D51"/>
    <w:rsid w:val="00677399"/>
    <w:rsid w:val="00685AFE"/>
    <w:rsid w:val="00687B0E"/>
    <w:rsid w:val="00695758"/>
    <w:rsid w:val="006A01AD"/>
    <w:rsid w:val="006A053F"/>
    <w:rsid w:val="006A25C3"/>
    <w:rsid w:val="006A2AD9"/>
    <w:rsid w:val="006A354C"/>
    <w:rsid w:val="006A42E8"/>
    <w:rsid w:val="006A780B"/>
    <w:rsid w:val="006B3C4D"/>
    <w:rsid w:val="006C3481"/>
    <w:rsid w:val="006C4939"/>
    <w:rsid w:val="006C7C5F"/>
    <w:rsid w:val="006E5609"/>
    <w:rsid w:val="006F221B"/>
    <w:rsid w:val="00700503"/>
    <w:rsid w:val="00700F7A"/>
    <w:rsid w:val="00711895"/>
    <w:rsid w:val="00711BB1"/>
    <w:rsid w:val="0071289E"/>
    <w:rsid w:val="007208CA"/>
    <w:rsid w:val="00724F2C"/>
    <w:rsid w:val="00730D7E"/>
    <w:rsid w:val="00731D5E"/>
    <w:rsid w:val="00732B2F"/>
    <w:rsid w:val="007369DB"/>
    <w:rsid w:val="00737B7F"/>
    <w:rsid w:val="007408B0"/>
    <w:rsid w:val="0074119E"/>
    <w:rsid w:val="00747D81"/>
    <w:rsid w:val="00754A34"/>
    <w:rsid w:val="00764FF1"/>
    <w:rsid w:val="0077600A"/>
    <w:rsid w:val="007860D5"/>
    <w:rsid w:val="007A3651"/>
    <w:rsid w:val="007A7E09"/>
    <w:rsid w:val="007D0E3B"/>
    <w:rsid w:val="007D4AD1"/>
    <w:rsid w:val="007D608B"/>
    <w:rsid w:val="007E6696"/>
    <w:rsid w:val="007E6F6C"/>
    <w:rsid w:val="007F0602"/>
    <w:rsid w:val="00802831"/>
    <w:rsid w:val="0081244C"/>
    <w:rsid w:val="00813280"/>
    <w:rsid w:val="0082293D"/>
    <w:rsid w:val="00843D86"/>
    <w:rsid w:val="00844A88"/>
    <w:rsid w:val="00863169"/>
    <w:rsid w:val="008645A8"/>
    <w:rsid w:val="008818F2"/>
    <w:rsid w:val="0088329C"/>
    <w:rsid w:val="00892852"/>
    <w:rsid w:val="0089298E"/>
    <w:rsid w:val="0089311F"/>
    <w:rsid w:val="008964F3"/>
    <w:rsid w:val="0089690A"/>
    <w:rsid w:val="008A3223"/>
    <w:rsid w:val="008A3263"/>
    <w:rsid w:val="008B33F6"/>
    <w:rsid w:val="008C30AB"/>
    <w:rsid w:val="008D7E64"/>
    <w:rsid w:val="008E65F7"/>
    <w:rsid w:val="00905675"/>
    <w:rsid w:val="00914E88"/>
    <w:rsid w:val="00922253"/>
    <w:rsid w:val="00930B19"/>
    <w:rsid w:val="009416C8"/>
    <w:rsid w:val="00963A35"/>
    <w:rsid w:val="00964489"/>
    <w:rsid w:val="00967A35"/>
    <w:rsid w:val="009779C3"/>
    <w:rsid w:val="0098727C"/>
    <w:rsid w:val="00987470"/>
    <w:rsid w:val="009A2C63"/>
    <w:rsid w:val="009A50AE"/>
    <w:rsid w:val="009A5ECE"/>
    <w:rsid w:val="009C1C97"/>
    <w:rsid w:val="009C3701"/>
    <w:rsid w:val="009C5531"/>
    <w:rsid w:val="009D079F"/>
    <w:rsid w:val="009D207E"/>
    <w:rsid w:val="009E1831"/>
    <w:rsid w:val="009E7037"/>
    <w:rsid w:val="009F20BF"/>
    <w:rsid w:val="009F6932"/>
    <w:rsid w:val="00A02003"/>
    <w:rsid w:val="00A0211E"/>
    <w:rsid w:val="00A04590"/>
    <w:rsid w:val="00A12F11"/>
    <w:rsid w:val="00A249C5"/>
    <w:rsid w:val="00A27782"/>
    <w:rsid w:val="00A27A9E"/>
    <w:rsid w:val="00A33A48"/>
    <w:rsid w:val="00A34AB8"/>
    <w:rsid w:val="00A37AED"/>
    <w:rsid w:val="00A4596F"/>
    <w:rsid w:val="00A52BD1"/>
    <w:rsid w:val="00A5736A"/>
    <w:rsid w:val="00A60D48"/>
    <w:rsid w:val="00A75D4A"/>
    <w:rsid w:val="00A87E38"/>
    <w:rsid w:val="00A92204"/>
    <w:rsid w:val="00A924CA"/>
    <w:rsid w:val="00A932DB"/>
    <w:rsid w:val="00A94F0D"/>
    <w:rsid w:val="00A96B59"/>
    <w:rsid w:val="00AA3C47"/>
    <w:rsid w:val="00AB07B3"/>
    <w:rsid w:val="00AB07E2"/>
    <w:rsid w:val="00AB0F9E"/>
    <w:rsid w:val="00AB22F5"/>
    <w:rsid w:val="00AB4E02"/>
    <w:rsid w:val="00AC2410"/>
    <w:rsid w:val="00AC4F52"/>
    <w:rsid w:val="00AC7A66"/>
    <w:rsid w:val="00AE15BF"/>
    <w:rsid w:val="00AE27F4"/>
    <w:rsid w:val="00AE52FA"/>
    <w:rsid w:val="00AF11EC"/>
    <w:rsid w:val="00AF168B"/>
    <w:rsid w:val="00AF5820"/>
    <w:rsid w:val="00B04B74"/>
    <w:rsid w:val="00B053B5"/>
    <w:rsid w:val="00B07C0E"/>
    <w:rsid w:val="00B17569"/>
    <w:rsid w:val="00B2496D"/>
    <w:rsid w:val="00B3515F"/>
    <w:rsid w:val="00B4271E"/>
    <w:rsid w:val="00B431D3"/>
    <w:rsid w:val="00B4676C"/>
    <w:rsid w:val="00B50D4C"/>
    <w:rsid w:val="00B60BCF"/>
    <w:rsid w:val="00B7323C"/>
    <w:rsid w:val="00B7590A"/>
    <w:rsid w:val="00B767E3"/>
    <w:rsid w:val="00B76F8C"/>
    <w:rsid w:val="00B8090D"/>
    <w:rsid w:val="00B92BC0"/>
    <w:rsid w:val="00B9743D"/>
    <w:rsid w:val="00BA0313"/>
    <w:rsid w:val="00BB0EB1"/>
    <w:rsid w:val="00BC2DB4"/>
    <w:rsid w:val="00BC7385"/>
    <w:rsid w:val="00BD0552"/>
    <w:rsid w:val="00BD6CB1"/>
    <w:rsid w:val="00BE6419"/>
    <w:rsid w:val="00BF04AC"/>
    <w:rsid w:val="00BF106E"/>
    <w:rsid w:val="00BF5374"/>
    <w:rsid w:val="00BF785E"/>
    <w:rsid w:val="00C05DB7"/>
    <w:rsid w:val="00C1230A"/>
    <w:rsid w:val="00C167BF"/>
    <w:rsid w:val="00C200EC"/>
    <w:rsid w:val="00C21F65"/>
    <w:rsid w:val="00C267DC"/>
    <w:rsid w:val="00C314E8"/>
    <w:rsid w:val="00C3353E"/>
    <w:rsid w:val="00C429CE"/>
    <w:rsid w:val="00C42E0C"/>
    <w:rsid w:val="00C47E96"/>
    <w:rsid w:val="00C533F9"/>
    <w:rsid w:val="00C61DAE"/>
    <w:rsid w:val="00C66F43"/>
    <w:rsid w:val="00C77CE9"/>
    <w:rsid w:val="00C81191"/>
    <w:rsid w:val="00C830F5"/>
    <w:rsid w:val="00C90695"/>
    <w:rsid w:val="00C96169"/>
    <w:rsid w:val="00C96526"/>
    <w:rsid w:val="00C96B25"/>
    <w:rsid w:val="00CA1EA8"/>
    <w:rsid w:val="00CA28EE"/>
    <w:rsid w:val="00CA57DA"/>
    <w:rsid w:val="00CB3B3E"/>
    <w:rsid w:val="00CC0947"/>
    <w:rsid w:val="00CC2EE3"/>
    <w:rsid w:val="00CD4DAF"/>
    <w:rsid w:val="00CE3E6A"/>
    <w:rsid w:val="00CE408E"/>
    <w:rsid w:val="00CE5638"/>
    <w:rsid w:val="00CE780A"/>
    <w:rsid w:val="00CE7DB0"/>
    <w:rsid w:val="00CF0624"/>
    <w:rsid w:val="00CF4435"/>
    <w:rsid w:val="00CF5AB9"/>
    <w:rsid w:val="00D00A0F"/>
    <w:rsid w:val="00D127B1"/>
    <w:rsid w:val="00D25D80"/>
    <w:rsid w:val="00D3172B"/>
    <w:rsid w:val="00D34FD2"/>
    <w:rsid w:val="00D53216"/>
    <w:rsid w:val="00D61E49"/>
    <w:rsid w:val="00D74E3B"/>
    <w:rsid w:val="00D76E7D"/>
    <w:rsid w:val="00D82165"/>
    <w:rsid w:val="00D910CB"/>
    <w:rsid w:val="00D937F7"/>
    <w:rsid w:val="00DA3114"/>
    <w:rsid w:val="00DA5B23"/>
    <w:rsid w:val="00DB6C0A"/>
    <w:rsid w:val="00DC1F6B"/>
    <w:rsid w:val="00DC3A0C"/>
    <w:rsid w:val="00DC6057"/>
    <w:rsid w:val="00DE099B"/>
    <w:rsid w:val="00DE5D0C"/>
    <w:rsid w:val="00DF15B3"/>
    <w:rsid w:val="00E05624"/>
    <w:rsid w:val="00E13191"/>
    <w:rsid w:val="00E206B9"/>
    <w:rsid w:val="00E327D5"/>
    <w:rsid w:val="00E3472F"/>
    <w:rsid w:val="00E34865"/>
    <w:rsid w:val="00E448C8"/>
    <w:rsid w:val="00E469DF"/>
    <w:rsid w:val="00E50B91"/>
    <w:rsid w:val="00E537A8"/>
    <w:rsid w:val="00E6556E"/>
    <w:rsid w:val="00E66403"/>
    <w:rsid w:val="00E67153"/>
    <w:rsid w:val="00E752AD"/>
    <w:rsid w:val="00E752D8"/>
    <w:rsid w:val="00E764A8"/>
    <w:rsid w:val="00E82D87"/>
    <w:rsid w:val="00E83966"/>
    <w:rsid w:val="00E86FF6"/>
    <w:rsid w:val="00E96642"/>
    <w:rsid w:val="00E96E3F"/>
    <w:rsid w:val="00E9A997"/>
    <w:rsid w:val="00EA4F8F"/>
    <w:rsid w:val="00EB608A"/>
    <w:rsid w:val="00EC316F"/>
    <w:rsid w:val="00EC4C3B"/>
    <w:rsid w:val="00EF1777"/>
    <w:rsid w:val="00EF4F32"/>
    <w:rsid w:val="00EF56E5"/>
    <w:rsid w:val="00F02D4C"/>
    <w:rsid w:val="00F07B19"/>
    <w:rsid w:val="00F1275B"/>
    <w:rsid w:val="00F12954"/>
    <w:rsid w:val="00F13F5B"/>
    <w:rsid w:val="00F15E9A"/>
    <w:rsid w:val="00F24AF6"/>
    <w:rsid w:val="00F361A9"/>
    <w:rsid w:val="00F36390"/>
    <w:rsid w:val="00F37B45"/>
    <w:rsid w:val="00F417A0"/>
    <w:rsid w:val="00F418AC"/>
    <w:rsid w:val="00F544EB"/>
    <w:rsid w:val="00F5596D"/>
    <w:rsid w:val="00F63EAB"/>
    <w:rsid w:val="00F67BE8"/>
    <w:rsid w:val="00F715C4"/>
    <w:rsid w:val="00F77DEF"/>
    <w:rsid w:val="00F81A43"/>
    <w:rsid w:val="00F83671"/>
    <w:rsid w:val="00F91AAD"/>
    <w:rsid w:val="00F9336D"/>
    <w:rsid w:val="00F93435"/>
    <w:rsid w:val="00F93AF4"/>
    <w:rsid w:val="00F962A4"/>
    <w:rsid w:val="00FA1570"/>
    <w:rsid w:val="00FA249B"/>
    <w:rsid w:val="00FA2B42"/>
    <w:rsid w:val="00FB0EA5"/>
    <w:rsid w:val="00FC0575"/>
    <w:rsid w:val="00FD0AE4"/>
    <w:rsid w:val="00FD311A"/>
    <w:rsid w:val="00FE244F"/>
    <w:rsid w:val="00FE4169"/>
    <w:rsid w:val="00FE5B32"/>
    <w:rsid w:val="00FE654A"/>
    <w:rsid w:val="00FF3181"/>
    <w:rsid w:val="00FF32A1"/>
    <w:rsid w:val="00FF6F90"/>
    <w:rsid w:val="15253D75"/>
    <w:rsid w:val="1E066A3F"/>
    <w:rsid w:val="6B1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8E3AC"/>
  <w15:chartTrackingRefBased/>
  <w15:docId w15:val="{28ACBF75-65C7-4000-B64E-DA60B28E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671"/>
    <w:rPr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qFormat/>
    <w:rsid w:val="00730D7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71"/>
    <w:rPr>
      <w:color w:val="000000"/>
      <w:sz w:val="24"/>
      <w:szCs w:val="24"/>
    </w:rPr>
  </w:style>
  <w:style w:type="paragraph" w:styleId="Header">
    <w:name w:val="header"/>
    <w:basedOn w:val="Normal"/>
    <w:rsid w:val="006A25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25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A25C3"/>
    <w:rPr>
      <w:color w:val="000000"/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locked/>
    <w:rsid w:val="00730D7E"/>
    <w:rPr>
      <w:b/>
      <w:bCs/>
      <w:color w:val="000000"/>
      <w:sz w:val="48"/>
      <w:szCs w:val="48"/>
      <w:lang w:val="en-US" w:eastAsia="en-US" w:bidi="ar-SA"/>
    </w:rPr>
  </w:style>
  <w:style w:type="character" w:styleId="Hyperlink">
    <w:name w:val="Hyperlink"/>
    <w:rsid w:val="00730D7E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57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">
    <w:name w:val="Body"/>
    <w:rsid w:val="001C707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NormalWeb">
    <w:name w:val="Normal (Web)"/>
    <w:basedOn w:val="Normal"/>
    <w:rsid w:val="004141EC"/>
    <w:pPr>
      <w:spacing w:before="100" w:beforeAutospacing="1" w:after="100" w:afterAutospacing="1"/>
    </w:pPr>
    <w:rPr>
      <w:color w:val="auto"/>
    </w:rPr>
  </w:style>
  <w:style w:type="character" w:customStyle="1" w:styleId="apple-tab-span">
    <w:name w:val="apple-tab-span"/>
    <w:basedOn w:val="DefaultParagraphFont"/>
    <w:rsid w:val="004141EC"/>
  </w:style>
  <w:style w:type="paragraph" w:customStyle="1" w:styleId="Normal10">
    <w:name w:val="Normal10"/>
    <w:rsid w:val="006737A8"/>
    <w:pPr>
      <w:widowControl w:val="0"/>
    </w:pPr>
    <w:rPr>
      <w:color w:val="000000"/>
      <w:sz w:val="24"/>
      <w:szCs w:val="24"/>
    </w:rPr>
  </w:style>
  <w:style w:type="paragraph" w:customStyle="1" w:styleId="Normal2">
    <w:name w:val="Normal2"/>
    <w:rsid w:val="00FA2B42"/>
    <w:rPr>
      <w:color w:val="000000"/>
      <w:sz w:val="24"/>
      <w:szCs w:val="24"/>
    </w:rPr>
  </w:style>
  <w:style w:type="paragraph" w:customStyle="1" w:styleId="Default">
    <w:name w:val="Default"/>
    <w:rsid w:val="00FA2B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l">
    <w:name w:val="il"/>
    <w:basedOn w:val="DefaultParagraphFont"/>
    <w:rsid w:val="005A0F86"/>
  </w:style>
  <w:style w:type="paragraph" w:customStyle="1" w:styleId="m2346629486284280000msolistparagraph">
    <w:name w:val="m_2346629486284280000msolistparagraph"/>
    <w:basedOn w:val="Normal"/>
    <w:rsid w:val="005A0F86"/>
    <w:pPr>
      <w:spacing w:before="100" w:beforeAutospacing="1" w:after="100" w:afterAutospacing="1"/>
    </w:pPr>
    <w:rPr>
      <w:color w:val="auto"/>
    </w:rPr>
  </w:style>
  <w:style w:type="paragraph" w:customStyle="1" w:styleId="paragraph">
    <w:name w:val="paragraph"/>
    <w:basedOn w:val="Normal"/>
    <w:rsid w:val="00FE654A"/>
    <w:pPr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basedOn w:val="DefaultParagraphFont"/>
    <w:rsid w:val="00FE654A"/>
  </w:style>
  <w:style w:type="character" w:customStyle="1" w:styleId="eop">
    <w:name w:val="eop"/>
    <w:basedOn w:val="DefaultParagraphFont"/>
    <w:rsid w:val="00FE654A"/>
  </w:style>
  <w:style w:type="character" w:customStyle="1" w:styleId="scxw267120385">
    <w:name w:val="scxw267120385"/>
    <w:basedOn w:val="DefaultParagraphFont"/>
    <w:rsid w:val="00FE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22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bpr.co/press/smuinxmas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ph@cb-p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muinballet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1cae-4f18-4839-9831-bec4b984dc2d">
      <Terms xmlns="http://schemas.microsoft.com/office/infopath/2007/PartnerControls"/>
    </lcf76f155ced4ddcb4097134ff3c332f>
    <TaxCatchAll xmlns="398d5fad-98fd-429f-a5ab-8a1f1496ec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9BA3DB0E07144BC3431B9B65BE246" ma:contentTypeVersion="18" ma:contentTypeDescription="Create a new document." ma:contentTypeScope="" ma:versionID="5853edba6190f8743da4903d9cb50063">
  <xsd:schema xmlns:xsd="http://www.w3.org/2001/XMLSchema" xmlns:xs="http://www.w3.org/2001/XMLSchema" xmlns:p="http://schemas.microsoft.com/office/2006/metadata/properties" xmlns:ns2="8d5b1cae-4f18-4839-9831-bec4b984dc2d" xmlns:ns3="398d5fad-98fd-429f-a5ab-8a1f1496ec87" targetNamespace="http://schemas.microsoft.com/office/2006/metadata/properties" ma:root="true" ma:fieldsID="580ae0e4cc6a701025dc1e2465fc9ad8" ns2:_="" ns3:_="">
    <xsd:import namespace="8d5b1cae-4f18-4839-9831-bec4b984dc2d"/>
    <xsd:import namespace="398d5fad-98fd-429f-a5ab-8a1f1496e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1cae-4f18-4839-9831-bec4b984d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4c02be-937b-4804-9c74-2ecd4403e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d5fad-98fd-429f-a5ab-8a1f1496e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f3f090-9084-4f76-a52f-7758fd36499e}" ma:internalName="TaxCatchAll" ma:showField="CatchAllData" ma:web="398d5fad-98fd-429f-a5ab-8a1f1496e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C73E0-7557-47CC-B270-1C7C944E47B4}">
  <ds:schemaRefs>
    <ds:schemaRef ds:uri="http://schemas.microsoft.com/office/2006/metadata/properties"/>
    <ds:schemaRef ds:uri="http://schemas.microsoft.com/office/infopath/2007/PartnerControls"/>
    <ds:schemaRef ds:uri="8d5b1cae-4f18-4839-9831-bec4b984dc2d"/>
    <ds:schemaRef ds:uri="398d5fad-98fd-429f-a5ab-8a1f1496ec87"/>
  </ds:schemaRefs>
</ds:datastoreItem>
</file>

<file path=customXml/itemProps2.xml><?xml version="1.0" encoding="utf-8"?>
<ds:datastoreItem xmlns:ds="http://schemas.openxmlformats.org/officeDocument/2006/customXml" ds:itemID="{06124FCA-ADAD-487A-AC8A-D6D15E138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1cae-4f18-4839-9831-bec4b984dc2d"/>
    <ds:schemaRef ds:uri="398d5fad-98fd-429f-a5ab-8a1f1496e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1B233-F98A-4F22-B807-39371D376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972</Words>
  <Characters>5547</Characters>
  <Application>Microsoft Office Word</Application>
  <DocSecurity>0</DocSecurity>
  <Lines>46</Lines>
  <Paragraphs>13</Paragraphs>
  <ScaleCrop>false</ScaleCrop>
  <Company>Carla Befera &amp; Company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</dc:creator>
  <cp:keywords/>
  <dc:description/>
  <cp:lastModifiedBy>Steph Keay</cp:lastModifiedBy>
  <cp:revision>107</cp:revision>
  <cp:lastPrinted>2022-01-12T19:47:00Z</cp:lastPrinted>
  <dcterms:created xsi:type="dcterms:W3CDTF">2022-01-12T19:47:00Z</dcterms:created>
  <dcterms:modified xsi:type="dcterms:W3CDTF">2023-10-30T17:57:00Z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0x0101002CF9BA3DB0E07144BC3431B9B65BE246</vt:lpwstr>
  </property>
  <property fmtid="{D5CDD505-2E9C-101B-9397-08002B2CF9AE}" pid="3" name="Order">
    <vt:r8>38753000</vt:r8>
  </property>
  <property fmtid="{D5CDD505-2E9C-101B-9397-08002B2CF9AE}" pid="4" name="MediaServiceImageTags">
    <vt:lpwstr/>
  </property>
</Properties>
</file>